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EA544" w14:textId="1F1B6FDD" w:rsidR="001C5217" w:rsidRPr="00B73884" w:rsidRDefault="00453B5B" w:rsidP="00AE7BA5">
      <w:pPr>
        <w:spacing w:line="360" w:lineRule="auto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Steel-</w:t>
      </w:r>
      <w:r w:rsidR="003F6ACD">
        <w:rPr>
          <w:rFonts w:ascii="Arial" w:hAnsi="Arial" w:cs="Arial"/>
          <w:b/>
          <w:sz w:val="34"/>
          <w:szCs w:val="34"/>
        </w:rPr>
        <w:t>Grit s</w:t>
      </w:r>
      <w:r w:rsidR="006B6193">
        <w:rPr>
          <w:rFonts w:ascii="Arial" w:hAnsi="Arial" w:cs="Arial"/>
          <w:b/>
          <w:sz w:val="34"/>
          <w:szCs w:val="34"/>
        </w:rPr>
        <w:t>t</w:t>
      </w:r>
      <w:r w:rsidR="003F6ACD">
        <w:rPr>
          <w:rFonts w:ascii="Arial" w:hAnsi="Arial" w:cs="Arial"/>
          <w:b/>
          <w:sz w:val="34"/>
          <w:szCs w:val="34"/>
        </w:rPr>
        <w:t xml:space="preserve">att </w:t>
      </w:r>
      <w:r>
        <w:rPr>
          <w:rFonts w:ascii="Arial" w:hAnsi="Arial" w:cs="Arial"/>
          <w:b/>
          <w:sz w:val="34"/>
          <w:szCs w:val="34"/>
        </w:rPr>
        <w:t>Drahtkorn</w:t>
      </w:r>
      <w:r w:rsidR="003F6ACD">
        <w:rPr>
          <w:rFonts w:ascii="Arial" w:hAnsi="Arial" w:cs="Arial"/>
          <w:b/>
          <w:sz w:val="34"/>
          <w:szCs w:val="34"/>
        </w:rPr>
        <w:t xml:space="preserve">: schneller, sauberer, sparsamer </w:t>
      </w:r>
      <w:r w:rsidR="0036102E">
        <w:rPr>
          <w:rFonts w:ascii="Arial" w:hAnsi="Arial" w:cs="Arial"/>
          <w:b/>
          <w:sz w:val="34"/>
          <w:szCs w:val="34"/>
        </w:rPr>
        <w:t xml:space="preserve">… </w:t>
      </w:r>
      <w:r w:rsidR="003F6ACD">
        <w:rPr>
          <w:rFonts w:ascii="Arial" w:hAnsi="Arial" w:cs="Arial"/>
          <w:b/>
          <w:sz w:val="34"/>
          <w:szCs w:val="34"/>
        </w:rPr>
        <w:t>und sichtbar effektiver</w:t>
      </w:r>
    </w:p>
    <w:p w14:paraId="7916F672" w14:textId="732B5574" w:rsidR="00B14F61" w:rsidRDefault="003F6ACD" w:rsidP="00AE7B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Oberflächenspezialist testet Strahlmittel – nach Wechsel produktiver</w:t>
      </w:r>
    </w:p>
    <w:p w14:paraId="00F95DF7" w14:textId="77777777" w:rsidR="00B73884" w:rsidRPr="00AE7BA5" w:rsidRDefault="00B73884" w:rsidP="00AE7BA5">
      <w:pPr>
        <w:spacing w:line="360" w:lineRule="auto"/>
        <w:rPr>
          <w:rFonts w:ascii="Arial" w:hAnsi="Arial" w:cs="Arial"/>
          <w:sz w:val="20"/>
          <w:szCs w:val="20"/>
        </w:rPr>
      </w:pPr>
    </w:p>
    <w:p w14:paraId="39786307" w14:textId="72239C31" w:rsidR="002D03C5" w:rsidRDefault="00B70CD8" w:rsidP="004A7A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AE7BA5">
        <w:rPr>
          <w:rFonts w:ascii="Arial" w:hAnsi="Arial" w:cs="Arial"/>
          <w:b/>
          <w:bCs/>
          <w:sz w:val="20"/>
          <w:szCs w:val="20"/>
        </w:rPr>
        <w:t>HAGEN</w:t>
      </w:r>
      <w:r w:rsidR="00775F45" w:rsidRPr="00AE7B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AE7BA5">
        <w:rPr>
          <w:rFonts w:ascii="Arial" w:hAnsi="Arial" w:cs="Arial"/>
          <w:sz w:val="20"/>
          <w:szCs w:val="20"/>
        </w:rPr>
        <w:t>–</w:t>
      </w:r>
      <w:r w:rsidR="00775F45" w:rsidRPr="00AE7BA5">
        <w:rPr>
          <w:rFonts w:ascii="Arial" w:hAnsi="Arial" w:cs="Arial"/>
          <w:sz w:val="20"/>
          <w:szCs w:val="20"/>
        </w:rPr>
        <w:t xml:space="preserve"> </w:t>
      </w:r>
      <w:r w:rsidR="008171D0">
        <w:rPr>
          <w:rFonts w:ascii="Arial" w:hAnsi="Arial" w:cs="Arial"/>
          <w:sz w:val="20"/>
          <w:szCs w:val="20"/>
        </w:rPr>
        <w:t>Feb</w:t>
      </w:r>
      <w:r w:rsidR="00F739C9">
        <w:rPr>
          <w:rFonts w:ascii="Arial" w:hAnsi="Arial" w:cs="Arial"/>
          <w:sz w:val="20"/>
          <w:szCs w:val="20"/>
        </w:rPr>
        <w:t>.</w:t>
      </w:r>
      <w:r w:rsidR="00AA76BD">
        <w:rPr>
          <w:rFonts w:ascii="Arial" w:hAnsi="Arial" w:cs="Arial"/>
          <w:sz w:val="20"/>
          <w:szCs w:val="20"/>
        </w:rPr>
        <w:t xml:space="preserve"> </w:t>
      </w:r>
      <w:r w:rsidR="008171D0">
        <w:rPr>
          <w:rFonts w:ascii="Arial" w:hAnsi="Arial" w:cs="Arial"/>
          <w:sz w:val="20"/>
          <w:szCs w:val="20"/>
        </w:rPr>
        <w:t>2020</w:t>
      </w:r>
      <w:r w:rsidRPr="00AE7BA5">
        <w:rPr>
          <w:rFonts w:ascii="Arial" w:hAnsi="Arial" w:cs="Arial"/>
          <w:b/>
          <w:bCs/>
          <w:sz w:val="20"/>
          <w:szCs w:val="20"/>
        </w:rPr>
        <w:t>.</w:t>
      </w:r>
      <w:r w:rsidR="00773589">
        <w:rPr>
          <w:rFonts w:ascii="Arial" w:hAnsi="Arial" w:cs="Arial"/>
          <w:b/>
          <w:sz w:val="20"/>
          <w:szCs w:val="20"/>
        </w:rPr>
        <w:t xml:space="preserve"> </w:t>
      </w:r>
      <w:r w:rsidR="008C78E3">
        <w:rPr>
          <w:rFonts w:ascii="Arial" w:hAnsi="Arial" w:cs="Arial"/>
          <w:b/>
          <w:sz w:val="20"/>
          <w:szCs w:val="20"/>
        </w:rPr>
        <w:t>50 Prozent weniger Strahlzeit</w:t>
      </w:r>
      <w:r w:rsidR="00E66B5B">
        <w:rPr>
          <w:rFonts w:ascii="Arial" w:hAnsi="Arial" w:cs="Arial"/>
          <w:b/>
          <w:sz w:val="20"/>
          <w:szCs w:val="20"/>
        </w:rPr>
        <w:t xml:space="preserve"> und Materialverbrauch </w:t>
      </w:r>
      <w:r w:rsidR="008C78E3">
        <w:rPr>
          <w:rFonts w:ascii="Arial" w:hAnsi="Arial" w:cs="Arial"/>
          <w:b/>
          <w:sz w:val="20"/>
          <w:szCs w:val="20"/>
        </w:rPr>
        <w:t xml:space="preserve">und ein sichtbar besseres </w:t>
      </w:r>
      <w:r w:rsidR="00DF529D">
        <w:rPr>
          <w:rFonts w:ascii="Arial" w:hAnsi="Arial" w:cs="Arial"/>
          <w:b/>
          <w:sz w:val="20"/>
          <w:szCs w:val="20"/>
        </w:rPr>
        <w:t>Ergebnis</w:t>
      </w:r>
      <w:r w:rsidR="002D03C5">
        <w:rPr>
          <w:rFonts w:ascii="Arial" w:hAnsi="Arial" w:cs="Arial"/>
          <w:b/>
          <w:sz w:val="20"/>
          <w:szCs w:val="20"/>
        </w:rPr>
        <w:t xml:space="preserve">. Das war das </w:t>
      </w:r>
      <w:r w:rsidR="00DF529D">
        <w:rPr>
          <w:rFonts w:ascii="Arial" w:hAnsi="Arial" w:cs="Arial"/>
          <w:b/>
          <w:sz w:val="20"/>
          <w:szCs w:val="20"/>
        </w:rPr>
        <w:t>Resultat</w:t>
      </w:r>
      <w:r w:rsidR="002D03C5">
        <w:rPr>
          <w:rFonts w:ascii="Arial" w:hAnsi="Arial" w:cs="Arial"/>
          <w:b/>
          <w:sz w:val="20"/>
          <w:szCs w:val="20"/>
        </w:rPr>
        <w:t xml:space="preserve"> </w:t>
      </w:r>
      <w:r w:rsidR="002D03C5" w:rsidRPr="00EA1AC4">
        <w:rPr>
          <w:rFonts w:ascii="Arial" w:hAnsi="Arial" w:cs="Arial"/>
          <w:b/>
          <w:sz w:val="20"/>
          <w:szCs w:val="20"/>
        </w:rPr>
        <w:t>einer Strahlmittel</w:t>
      </w:r>
      <w:r w:rsidR="007527E3" w:rsidRPr="00EA1AC4">
        <w:rPr>
          <w:rFonts w:ascii="Arial" w:hAnsi="Arial" w:cs="Arial"/>
          <w:b/>
          <w:sz w:val="20"/>
          <w:szCs w:val="20"/>
        </w:rPr>
        <w:t>er</w:t>
      </w:r>
      <w:r w:rsidR="002D03C5" w:rsidRPr="00EA1AC4">
        <w:rPr>
          <w:rFonts w:ascii="Arial" w:hAnsi="Arial" w:cs="Arial"/>
          <w:b/>
          <w:sz w:val="20"/>
          <w:szCs w:val="20"/>
        </w:rPr>
        <w:t>probung</w:t>
      </w:r>
      <w:r w:rsidR="002D03C5">
        <w:rPr>
          <w:rFonts w:ascii="Arial" w:hAnsi="Arial" w:cs="Arial"/>
          <w:b/>
          <w:sz w:val="20"/>
          <w:szCs w:val="20"/>
        </w:rPr>
        <w:t xml:space="preserve"> von KST Kugel-Strahltechnik. </w:t>
      </w:r>
      <w:r w:rsidR="008C78E3">
        <w:rPr>
          <w:rFonts w:ascii="Arial" w:hAnsi="Arial" w:cs="Arial"/>
          <w:b/>
          <w:sz w:val="20"/>
          <w:szCs w:val="20"/>
        </w:rPr>
        <w:t xml:space="preserve">Der </w:t>
      </w:r>
      <w:r w:rsidR="002D03C5">
        <w:rPr>
          <w:rFonts w:ascii="Arial" w:hAnsi="Arial" w:cs="Arial"/>
          <w:b/>
          <w:sz w:val="20"/>
          <w:szCs w:val="20"/>
        </w:rPr>
        <w:t>S</w:t>
      </w:r>
      <w:r w:rsidR="008C78E3">
        <w:rPr>
          <w:rFonts w:ascii="Arial" w:hAnsi="Arial" w:cs="Arial"/>
          <w:b/>
          <w:sz w:val="20"/>
          <w:szCs w:val="20"/>
        </w:rPr>
        <w:t xml:space="preserve">pezialist hatte verzunderte </w:t>
      </w:r>
      <w:r w:rsidR="008171D0">
        <w:rPr>
          <w:rFonts w:ascii="Arial" w:hAnsi="Arial" w:cs="Arial"/>
          <w:b/>
          <w:sz w:val="20"/>
          <w:szCs w:val="20"/>
        </w:rPr>
        <w:t>Schmiedeteile</w:t>
      </w:r>
      <w:r w:rsidR="008C78E3">
        <w:rPr>
          <w:rFonts w:ascii="Arial" w:hAnsi="Arial" w:cs="Arial"/>
          <w:b/>
          <w:sz w:val="20"/>
          <w:szCs w:val="20"/>
        </w:rPr>
        <w:t xml:space="preserve"> auf eine</w:t>
      </w:r>
      <w:r w:rsidR="008171D0">
        <w:rPr>
          <w:rFonts w:ascii="Arial" w:hAnsi="Arial" w:cs="Arial"/>
          <w:b/>
          <w:sz w:val="20"/>
          <w:szCs w:val="20"/>
        </w:rPr>
        <w:t>r</w:t>
      </w:r>
      <w:r w:rsidR="008C78E3">
        <w:rPr>
          <w:rFonts w:ascii="Arial" w:hAnsi="Arial" w:cs="Arial"/>
          <w:b/>
          <w:sz w:val="20"/>
          <w:szCs w:val="20"/>
        </w:rPr>
        <w:t xml:space="preserve"> Muldenband</w:t>
      </w:r>
      <w:r w:rsidR="008171D0">
        <w:rPr>
          <w:rFonts w:ascii="Arial" w:hAnsi="Arial" w:cs="Arial"/>
          <w:b/>
          <w:sz w:val="20"/>
          <w:szCs w:val="20"/>
        </w:rPr>
        <w:t>-Strahlanlage</w:t>
      </w:r>
      <w:r w:rsidR="008C78E3">
        <w:rPr>
          <w:rFonts w:ascii="Arial" w:hAnsi="Arial" w:cs="Arial"/>
          <w:b/>
          <w:sz w:val="20"/>
          <w:szCs w:val="20"/>
        </w:rPr>
        <w:t xml:space="preserve"> mit Drahtkorn </w:t>
      </w:r>
      <w:r w:rsidR="008171D0">
        <w:rPr>
          <w:rFonts w:ascii="Arial" w:hAnsi="Arial" w:cs="Arial"/>
          <w:b/>
          <w:sz w:val="20"/>
          <w:szCs w:val="20"/>
        </w:rPr>
        <w:t>(geschnittener Stahldraht)</w:t>
      </w:r>
      <w:r w:rsidR="00EE283D">
        <w:rPr>
          <w:rFonts w:ascii="Arial" w:hAnsi="Arial" w:cs="Arial"/>
          <w:b/>
          <w:sz w:val="20"/>
          <w:szCs w:val="20"/>
        </w:rPr>
        <w:t xml:space="preserve"> </w:t>
      </w:r>
      <w:r w:rsidR="008C78E3">
        <w:rPr>
          <w:rFonts w:ascii="Arial" w:hAnsi="Arial" w:cs="Arial"/>
          <w:b/>
          <w:sz w:val="20"/>
          <w:szCs w:val="20"/>
        </w:rPr>
        <w:t xml:space="preserve">und alternativ mit </w:t>
      </w:r>
      <w:r w:rsidR="008171D0">
        <w:rPr>
          <w:rFonts w:ascii="Arial" w:hAnsi="Arial" w:cs="Arial"/>
          <w:b/>
          <w:sz w:val="20"/>
          <w:szCs w:val="20"/>
        </w:rPr>
        <w:t>Steel</w:t>
      </w:r>
      <w:r w:rsidR="008C78E3">
        <w:rPr>
          <w:rFonts w:ascii="Arial" w:hAnsi="Arial" w:cs="Arial"/>
          <w:b/>
          <w:sz w:val="20"/>
          <w:szCs w:val="20"/>
        </w:rPr>
        <w:t>-Grit bearbeitet</w:t>
      </w:r>
      <w:r w:rsidR="00FB0CF5">
        <w:rPr>
          <w:rFonts w:ascii="Arial" w:hAnsi="Arial" w:cs="Arial"/>
          <w:b/>
          <w:sz w:val="20"/>
          <w:szCs w:val="20"/>
        </w:rPr>
        <w:t xml:space="preserve"> – dabei schnitt das Grit deutlich besser ab.</w:t>
      </w:r>
      <w:r w:rsidR="002D03C5">
        <w:rPr>
          <w:rFonts w:ascii="Arial" w:hAnsi="Arial" w:cs="Arial"/>
          <w:b/>
          <w:sz w:val="20"/>
          <w:szCs w:val="20"/>
        </w:rPr>
        <w:t xml:space="preserve"> Auf dem Praxisforum Industriebeschichtung </w:t>
      </w:r>
      <w:r w:rsidR="008B6CDA">
        <w:rPr>
          <w:rFonts w:ascii="Arial" w:hAnsi="Arial" w:cs="Arial"/>
          <w:b/>
          <w:sz w:val="20"/>
          <w:szCs w:val="20"/>
        </w:rPr>
        <w:t xml:space="preserve">des </w:t>
      </w:r>
      <w:proofErr w:type="spellStart"/>
      <w:r w:rsidR="008B6CDA">
        <w:rPr>
          <w:rFonts w:ascii="Arial" w:hAnsi="Arial" w:cs="Arial"/>
          <w:b/>
          <w:sz w:val="20"/>
          <w:szCs w:val="20"/>
        </w:rPr>
        <w:t>QIB</w:t>
      </w:r>
      <w:proofErr w:type="spellEnd"/>
      <w:r w:rsidR="008B6CDA">
        <w:rPr>
          <w:rFonts w:ascii="Arial" w:hAnsi="Arial" w:cs="Arial"/>
          <w:b/>
          <w:sz w:val="20"/>
          <w:szCs w:val="20"/>
        </w:rPr>
        <w:t xml:space="preserve"> (Qualitätsgemeinschaft Industriebeschichtung e.V.) </w:t>
      </w:r>
      <w:r w:rsidR="00FB0CF5">
        <w:rPr>
          <w:rFonts w:ascii="Arial" w:hAnsi="Arial" w:cs="Arial"/>
          <w:b/>
          <w:sz w:val="20"/>
          <w:szCs w:val="20"/>
        </w:rPr>
        <w:t>in Wetzlar</w:t>
      </w:r>
      <w:r w:rsidR="00BC48AB">
        <w:rPr>
          <w:rFonts w:ascii="Arial" w:hAnsi="Arial" w:cs="Arial"/>
          <w:b/>
          <w:sz w:val="20"/>
          <w:szCs w:val="20"/>
        </w:rPr>
        <w:t xml:space="preserve"> </w:t>
      </w:r>
      <w:r w:rsidR="002D03C5">
        <w:rPr>
          <w:rFonts w:ascii="Arial" w:hAnsi="Arial" w:cs="Arial"/>
          <w:b/>
          <w:sz w:val="20"/>
          <w:szCs w:val="20"/>
        </w:rPr>
        <w:t>stellt</w:t>
      </w:r>
      <w:r w:rsidR="008B6CDA">
        <w:rPr>
          <w:rFonts w:ascii="Arial" w:hAnsi="Arial" w:cs="Arial"/>
          <w:b/>
          <w:sz w:val="20"/>
          <w:szCs w:val="20"/>
        </w:rPr>
        <w:t>e</w:t>
      </w:r>
      <w:r w:rsidR="002D03C5">
        <w:rPr>
          <w:rFonts w:ascii="Arial" w:hAnsi="Arial" w:cs="Arial"/>
          <w:b/>
          <w:sz w:val="20"/>
          <w:szCs w:val="20"/>
        </w:rPr>
        <w:t xml:space="preserve"> </w:t>
      </w:r>
      <w:r w:rsidR="001024C8">
        <w:rPr>
          <w:rFonts w:ascii="Arial" w:hAnsi="Arial" w:cs="Arial"/>
          <w:b/>
          <w:sz w:val="20"/>
          <w:szCs w:val="20"/>
        </w:rPr>
        <w:t>der Oberflächenspezialist</w:t>
      </w:r>
      <w:r w:rsidR="002D03C5">
        <w:rPr>
          <w:rFonts w:ascii="Arial" w:hAnsi="Arial" w:cs="Arial"/>
          <w:b/>
          <w:sz w:val="20"/>
          <w:szCs w:val="20"/>
        </w:rPr>
        <w:t xml:space="preserve"> </w:t>
      </w:r>
      <w:r w:rsidR="007A39D3">
        <w:rPr>
          <w:rFonts w:ascii="Arial" w:hAnsi="Arial" w:cs="Arial"/>
          <w:b/>
          <w:sz w:val="20"/>
          <w:szCs w:val="20"/>
        </w:rPr>
        <w:t>alle</w:t>
      </w:r>
      <w:r w:rsidR="00FB0CF5">
        <w:rPr>
          <w:rFonts w:ascii="Arial" w:hAnsi="Arial" w:cs="Arial"/>
          <w:b/>
          <w:sz w:val="20"/>
          <w:szCs w:val="20"/>
        </w:rPr>
        <w:t xml:space="preserve"> Ergebnisse </w:t>
      </w:r>
      <w:r w:rsidR="002D03C5">
        <w:rPr>
          <w:rFonts w:ascii="Arial" w:hAnsi="Arial" w:cs="Arial"/>
          <w:b/>
          <w:sz w:val="20"/>
          <w:szCs w:val="20"/>
        </w:rPr>
        <w:t>seiner Testreihe vor</w:t>
      </w:r>
      <w:r w:rsidR="00FB0CF5">
        <w:rPr>
          <w:rFonts w:ascii="Arial" w:hAnsi="Arial" w:cs="Arial"/>
          <w:b/>
          <w:sz w:val="20"/>
          <w:szCs w:val="20"/>
        </w:rPr>
        <w:t xml:space="preserve">. </w:t>
      </w:r>
      <w:r w:rsidR="00F00617">
        <w:rPr>
          <w:rFonts w:ascii="Arial" w:hAnsi="Arial" w:cs="Arial"/>
          <w:b/>
          <w:sz w:val="20"/>
          <w:szCs w:val="20"/>
        </w:rPr>
        <w:t>Ziel der Strahlmittelerprobung war ein produktiveres kundenorientiertes Arbeiten</w:t>
      </w:r>
      <w:r w:rsidR="00674258">
        <w:rPr>
          <w:rFonts w:ascii="Arial" w:hAnsi="Arial" w:cs="Arial"/>
          <w:b/>
          <w:sz w:val="20"/>
          <w:szCs w:val="20"/>
        </w:rPr>
        <w:t>.</w:t>
      </w:r>
    </w:p>
    <w:p w14:paraId="69BD63A3" w14:textId="77777777" w:rsidR="00F6754C" w:rsidRDefault="00F6754C" w:rsidP="004A7A42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BA1359B" w14:textId="10A624F6" w:rsidR="00FB0CF5" w:rsidRPr="00F6754C" w:rsidRDefault="00FB0CF5" w:rsidP="00FB0CF5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Weniger </w:t>
      </w:r>
      <w:r w:rsidRPr="00F6754C">
        <w:rPr>
          <w:rFonts w:ascii="Arial" w:hAnsi="Arial" w:cs="Arial"/>
          <w:b/>
          <w:sz w:val="20"/>
          <w:szCs w:val="20"/>
        </w:rPr>
        <w:t>Materialverbrauch</w:t>
      </w:r>
      <w:r w:rsidR="00AE5A01">
        <w:rPr>
          <w:rFonts w:ascii="Arial" w:hAnsi="Arial" w:cs="Arial"/>
          <w:b/>
          <w:sz w:val="20"/>
          <w:szCs w:val="20"/>
        </w:rPr>
        <w:t xml:space="preserve">, </w:t>
      </w:r>
      <w:r w:rsidR="008171D0">
        <w:rPr>
          <w:rFonts w:ascii="Arial" w:hAnsi="Arial" w:cs="Arial"/>
          <w:b/>
          <w:sz w:val="20"/>
          <w:szCs w:val="20"/>
        </w:rPr>
        <w:t>kürzere Strahlzeiten</w:t>
      </w:r>
      <w:r w:rsidR="00AE5A01">
        <w:rPr>
          <w:rFonts w:ascii="Arial" w:hAnsi="Arial" w:cs="Arial"/>
          <w:b/>
          <w:sz w:val="20"/>
          <w:szCs w:val="20"/>
        </w:rPr>
        <w:t xml:space="preserve"> und bessere Optik</w:t>
      </w:r>
    </w:p>
    <w:p w14:paraId="229268B5" w14:textId="49F66526" w:rsidR="00FB0CF5" w:rsidRPr="00AE5A01" w:rsidRDefault="00FB0CF5" w:rsidP="00FB0CF5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AE5A01">
        <w:rPr>
          <w:rFonts w:ascii="Arial" w:hAnsi="Arial" w:cs="Arial"/>
          <w:bCs/>
          <w:sz w:val="20"/>
          <w:szCs w:val="20"/>
        </w:rPr>
        <w:t xml:space="preserve">Neben </w:t>
      </w:r>
      <w:r w:rsidR="008171D0" w:rsidRPr="00AE5A01">
        <w:rPr>
          <w:rFonts w:ascii="Arial" w:hAnsi="Arial" w:cs="Arial"/>
          <w:bCs/>
          <w:sz w:val="20"/>
          <w:szCs w:val="20"/>
        </w:rPr>
        <w:t>geringere</w:t>
      </w:r>
      <w:r w:rsidR="00D55744">
        <w:rPr>
          <w:rFonts w:ascii="Arial" w:hAnsi="Arial" w:cs="Arial"/>
          <w:bCs/>
          <w:sz w:val="20"/>
          <w:szCs w:val="20"/>
        </w:rPr>
        <w:t>m</w:t>
      </w:r>
      <w:r w:rsidR="008171D0" w:rsidRPr="00AE5A01">
        <w:rPr>
          <w:rFonts w:ascii="Arial" w:hAnsi="Arial" w:cs="Arial"/>
          <w:bCs/>
          <w:sz w:val="20"/>
          <w:szCs w:val="20"/>
        </w:rPr>
        <w:t xml:space="preserve"> Materialverbrauch</w:t>
      </w:r>
      <w:r w:rsidRPr="00AE5A01">
        <w:rPr>
          <w:rFonts w:ascii="Arial" w:hAnsi="Arial" w:cs="Arial"/>
          <w:bCs/>
          <w:sz w:val="20"/>
          <w:szCs w:val="20"/>
        </w:rPr>
        <w:t xml:space="preserve"> und kürzere</w:t>
      </w:r>
      <w:r w:rsidR="001024C8" w:rsidRPr="00AE5A01">
        <w:rPr>
          <w:rFonts w:ascii="Arial" w:hAnsi="Arial" w:cs="Arial"/>
          <w:bCs/>
          <w:sz w:val="20"/>
          <w:szCs w:val="20"/>
        </w:rPr>
        <w:t>r</w:t>
      </w:r>
      <w:r w:rsidRPr="00AE5A01">
        <w:rPr>
          <w:rFonts w:ascii="Arial" w:hAnsi="Arial" w:cs="Arial"/>
          <w:bCs/>
          <w:sz w:val="20"/>
          <w:szCs w:val="20"/>
        </w:rPr>
        <w:t xml:space="preserve"> Strahlzeit zeigte sich </w:t>
      </w:r>
      <w:r w:rsidR="00AE5A01">
        <w:rPr>
          <w:rFonts w:ascii="Arial" w:hAnsi="Arial" w:cs="Arial"/>
          <w:bCs/>
          <w:sz w:val="20"/>
          <w:szCs w:val="20"/>
        </w:rPr>
        <w:t xml:space="preserve">ein </w:t>
      </w:r>
      <w:r w:rsidR="00D55744">
        <w:rPr>
          <w:rFonts w:ascii="Arial" w:hAnsi="Arial" w:cs="Arial"/>
          <w:bCs/>
          <w:sz w:val="20"/>
          <w:szCs w:val="20"/>
        </w:rPr>
        <w:t xml:space="preserve">optischer </w:t>
      </w:r>
      <w:r w:rsidR="00AE5A01">
        <w:rPr>
          <w:rFonts w:ascii="Arial" w:hAnsi="Arial" w:cs="Arial"/>
          <w:bCs/>
          <w:sz w:val="20"/>
          <w:szCs w:val="20"/>
        </w:rPr>
        <w:t xml:space="preserve">Vorteil: </w:t>
      </w:r>
      <w:r w:rsidR="005677D1">
        <w:rPr>
          <w:rFonts w:ascii="Arial" w:hAnsi="Arial" w:cs="Arial"/>
          <w:bCs/>
          <w:sz w:val="20"/>
          <w:szCs w:val="20"/>
        </w:rPr>
        <w:t>D</w:t>
      </w:r>
      <w:r w:rsidR="00D55744">
        <w:rPr>
          <w:rFonts w:ascii="Arial" w:hAnsi="Arial" w:cs="Arial"/>
          <w:bCs/>
          <w:sz w:val="20"/>
          <w:szCs w:val="20"/>
        </w:rPr>
        <w:t xml:space="preserve">as </w:t>
      </w:r>
      <w:r w:rsidR="00AE5A01" w:rsidRPr="00AE5A01">
        <w:rPr>
          <w:rFonts w:ascii="Arial" w:hAnsi="Arial" w:cs="Arial"/>
          <w:bCs/>
          <w:sz w:val="20"/>
          <w:szCs w:val="20"/>
        </w:rPr>
        <w:t>Oberflächenbild</w:t>
      </w:r>
      <w:r w:rsidR="00D55744">
        <w:rPr>
          <w:rFonts w:ascii="Arial" w:hAnsi="Arial" w:cs="Arial"/>
          <w:bCs/>
          <w:sz w:val="20"/>
          <w:szCs w:val="20"/>
        </w:rPr>
        <w:t xml:space="preserve"> ist wesentlich schöner</w:t>
      </w:r>
      <w:r w:rsidR="00AE5A01" w:rsidRPr="00AE5A01">
        <w:rPr>
          <w:rFonts w:ascii="Arial" w:hAnsi="Arial" w:cs="Arial"/>
          <w:bCs/>
          <w:sz w:val="20"/>
          <w:szCs w:val="20"/>
        </w:rPr>
        <w:t xml:space="preserve">. </w:t>
      </w:r>
      <w:r w:rsidR="00D55744">
        <w:rPr>
          <w:rFonts w:ascii="Arial" w:hAnsi="Arial" w:cs="Arial"/>
          <w:bCs/>
          <w:sz w:val="20"/>
          <w:szCs w:val="20"/>
        </w:rPr>
        <w:t>Dieser Qualitätsunterschied zeigt sich besonders b</w:t>
      </w:r>
      <w:r w:rsidR="00AE5A01" w:rsidRPr="00AE5A01">
        <w:rPr>
          <w:rFonts w:ascii="Arial" w:hAnsi="Arial" w:cs="Arial"/>
          <w:bCs/>
          <w:sz w:val="20"/>
          <w:szCs w:val="20"/>
        </w:rPr>
        <w:t>ei feinen Gravuren bzw. Herstellerabzeichen auf den Bauteilen</w:t>
      </w:r>
      <w:r w:rsidR="00D55744">
        <w:rPr>
          <w:rFonts w:ascii="Arial" w:hAnsi="Arial" w:cs="Arial"/>
          <w:bCs/>
          <w:sz w:val="20"/>
          <w:szCs w:val="20"/>
        </w:rPr>
        <w:t>.</w:t>
      </w:r>
      <w:r w:rsidR="007E7AF7">
        <w:rPr>
          <w:rFonts w:ascii="Arial" w:hAnsi="Arial" w:cs="Arial"/>
          <w:bCs/>
          <w:sz w:val="20"/>
          <w:szCs w:val="20"/>
        </w:rPr>
        <w:t xml:space="preserve"> Die Ursache liegt </w:t>
      </w:r>
      <w:r w:rsidR="005677D1">
        <w:rPr>
          <w:rFonts w:ascii="Arial" w:hAnsi="Arial" w:cs="Arial"/>
          <w:bCs/>
          <w:sz w:val="20"/>
          <w:szCs w:val="20"/>
        </w:rPr>
        <w:t>i</w:t>
      </w:r>
      <w:r w:rsidR="00D55744">
        <w:rPr>
          <w:rFonts w:ascii="Arial" w:hAnsi="Arial" w:cs="Arial"/>
          <w:bCs/>
          <w:sz w:val="20"/>
          <w:szCs w:val="20"/>
        </w:rPr>
        <w:t>m Betriebsgemisc</w:t>
      </w:r>
      <w:r w:rsidR="007E7AF7">
        <w:rPr>
          <w:rFonts w:ascii="Arial" w:hAnsi="Arial" w:cs="Arial"/>
          <w:bCs/>
          <w:sz w:val="20"/>
          <w:szCs w:val="20"/>
        </w:rPr>
        <w:t xml:space="preserve">h: </w:t>
      </w:r>
      <w:r w:rsidR="00D55744">
        <w:rPr>
          <w:rFonts w:ascii="Arial" w:hAnsi="Arial" w:cs="Arial"/>
          <w:bCs/>
          <w:sz w:val="20"/>
          <w:szCs w:val="20"/>
        </w:rPr>
        <w:t xml:space="preserve">Drahtkorn </w:t>
      </w:r>
      <w:r w:rsidR="007E7AF7">
        <w:rPr>
          <w:rFonts w:ascii="Arial" w:hAnsi="Arial" w:cs="Arial"/>
          <w:bCs/>
          <w:sz w:val="20"/>
          <w:szCs w:val="20"/>
        </w:rPr>
        <w:t xml:space="preserve">hat </w:t>
      </w:r>
      <w:r w:rsidR="00D55744">
        <w:rPr>
          <w:rFonts w:ascii="Arial" w:hAnsi="Arial" w:cs="Arial"/>
          <w:bCs/>
          <w:sz w:val="20"/>
          <w:szCs w:val="20"/>
        </w:rPr>
        <w:t>einen geringeren Anteil an Fein- und Mittelkörne</w:t>
      </w:r>
      <w:r w:rsidR="005677D1">
        <w:rPr>
          <w:rFonts w:ascii="Arial" w:hAnsi="Arial" w:cs="Arial"/>
          <w:bCs/>
          <w:sz w:val="20"/>
          <w:szCs w:val="20"/>
        </w:rPr>
        <w:t>r</w:t>
      </w:r>
      <w:r w:rsidR="00D55744">
        <w:rPr>
          <w:rFonts w:ascii="Arial" w:hAnsi="Arial" w:cs="Arial"/>
          <w:bCs/>
          <w:sz w:val="20"/>
          <w:szCs w:val="20"/>
        </w:rPr>
        <w:t xml:space="preserve">n – wie Steel-Grit. </w:t>
      </w:r>
      <w:r w:rsidR="00AE5A01">
        <w:rPr>
          <w:rFonts w:ascii="Arial" w:hAnsi="Arial" w:cs="Arial"/>
          <w:bCs/>
          <w:sz w:val="20"/>
          <w:szCs w:val="20"/>
        </w:rPr>
        <w:t xml:space="preserve">Gerade diese Körner </w:t>
      </w:r>
      <w:r w:rsidR="00D55744">
        <w:rPr>
          <w:rFonts w:ascii="Arial" w:hAnsi="Arial" w:cs="Arial"/>
          <w:bCs/>
          <w:sz w:val="20"/>
          <w:szCs w:val="20"/>
        </w:rPr>
        <w:t xml:space="preserve">optimieren aber die </w:t>
      </w:r>
      <w:r w:rsidR="00AE5A01">
        <w:rPr>
          <w:rFonts w:ascii="Arial" w:hAnsi="Arial" w:cs="Arial"/>
          <w:bCs/>
          <w:sz w:val="20"/>
          <w:szCs w:val="20"/>
        </w:rPr>
        <w:t>Reinigungsleistung von filigranen Konturen</w:t>
      </w:r>
      <w:r w:rsidR="00D55744">
        <w:rPr>
          <w:rFonts w:ascii="Arial" w:hAnsi="Arial" w:cs="Arial"/>
          <w:bCs/>
          <w:sz w:val="20"/>
          <w:szCs w:val="20"/>
        </w:rPr>
        <w:t>.</w:t>
      </w:r>
    </w:p>
    <w:p w14:paraId="37163FFA" w14:textId="77777777" w:rsidR="00FB0CF5" w:rsidRDefault="00FB0CF5" w:rsidP="004A7A4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2B8C4ED" w14:textId="04FEEBAA" w:rsidR="003F6ACD" w:rsidRPr="003F5E6D" w:rsidRDefault="00F6754C" w:rsidP="004A7A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F5E6D">
        <w:rPr>
          <w:rFonts w:ascii="Arial" w:hAnsi="Arial" w:cs="Arial"/>
          <w:b/>
          <w:sz w:val="20"/>
          <w:szCs w:val="20"/>
        </w:rPr>
        <w:t xml:space="preserve">Oberflächenvorbereitung: </w:t>
      </w:r>
      <w:r w:rsidR="008171D0" w:rsidRPr="003F5E6D">
        <w:rPr>
          <w:rFonts w:ascii="Arial" w:hAnsi="Arial" w:cs="Arial"/>
          <w:b/>
          <w:sz w:val="20"/>
          <w:szCs w:val="20"/>
        </w:rPr>
        <w:t>Steel</w:t>
      </w:r>
      <w:r w:rsidR="003F6ACD" w:rsidRPr="003F5E6D">
        <w:rPr>
          <w:rFonts w:ascii="Arial" w:hAnsi="Arial" w:cs="Arial"/>
          <w:b/>
          <w:sz w:val="20"/>
          <w:szCs w:val="20"/>
        </w:rPr>
        <w:t xml:space="preserve">-Grit </w:t>
      </w:r>
      <w:r w:rsidR="001024C8" w:rsidRPr="003F5E6D">
        <w:rPr>
          <w:rFonts w:ascii="Arial" w:hAnsi="Arial" w:cs="Arial"/>
          <w:b/>
          <w:sz w:val="20"/>
          <w:szCs w:val="20"/>
        </w:rPr>
        <w:t>überlegen</w:t>
      </w:r>
      <w:r w:rsidRPr="003F5E6D">
        <w:rPr>
          <w:rFonts w:ascii="Arial" w:hAnsi="Arial" w:cs="Arial"/>
          <w:b/>
          <w:sz w:val="20"/>
          <w:szCs w:val="20"/>
        </w:rPr>
        <w:t xml:space="preserve"> </w:t>
      </w:r>
    </w:p>
    <w:p w14:paraId="776A55B3" w14:textId="4FD49F87" w:rsidR="00F6754C" w:rsidRPr="003F5E6D" w:rsidRDefault="00F6754C" w:rsidP="004A7A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F5E6D">
        <w:rPr>
          <w:rFonts w:ascii="Arial" w:hAnsi="Arial" w:cs="Arial"/>
          <w:bCs/>
          <w:sz w:val="20"/>
          <w:szCs w:val="20"/>
        </w:rPr>
        <w:t>D</w:t>
      </w:r>
      <w:r w:rsidR="001024C8" w:rsidRPr="003F5E6D">
        <w:rPr>
          <w:rFonts w:ascii="Arial" w:hAnsi="Arial" w:cs="Arial"/>
          <w:bCs/>
          <w:sz w:val="20"/>
          <w:szCs w:val="20"/>
        </w:rPr>
        <w:t xml:space="preserve">as ausgewählte </w:t>
      </w:r>
      <w:r w:rsidRPr="003F5E6D">
        <w:rPr>
          <w:rFonts w:ascii="Arial" w:hAnsi="Arial" w:cs="Arial"/>
          <w:bCs/>
          <w:sz w:val="20"/>
          <w:szCs w:val="20"/>
        </w:rPr>
        <w:t xml:space="preserve">Strahlmittel hat auch </w:t>
      </w:r>
      <w:proofErr w:type="spellStart"/>
      <w:r w:rsidRPr="003F5E6D">
        <w:rPr>
          <w:rFonts w:ascii="Arial" w:hAnsi="Arial" w:cs="Arial"/>
          <w:bCs/>
          <w:sz w:val="20"/>
          <w:szCs w:val="20"/>
        </w:rPr>
        <w:t>Einflu</w:t>
      </w:r>
      <w:r w:rsidR="005677D1">
        <w:rPr>
          <w:rFonts w:ascii="Arial" w:hAnsi="Arial" w:cs="Arial"/>
          <w:bCs/>
          <w:sz w:val="20"/>
          <w:szCs w:val="20"/>
        </w:rPr>
        <w:t>ss</w:t>
      </w:r>
      <w:proofErr w:type="spellEnd"/>
      <w:r w:rsidRPr="003F5E6D">
        <w:rPr>
          <w:rFonts w:ascii="Arial" w:hAnsi="Arial" w:cs="Arial"/>
          <w:bCs/>
          <w:sz w:val="20"/>
          <w:szCs w:val="20"/>
        </w:rPr>
        <w:t xml:space="preserve"> auf</w:t>
      </w:r>
      <w:r w:rsidR="002D03C5" w:rsidRPr="003F5E6D">
        <w:rPr>
          <w:rFonts w:ascii="Arial" w:hAnsi="Arial" w:cs="Arial"/>
          <w:bCs/>
          <w:sz w:val="20"/>
          <w:szCs w:val="20"/>
        </w:rPr>
        <w:t xml:space="preserve"> die Qualität der</w:t>
      </w:r>
      <w:r w:rsidR="007A39D3" w:rsidRPr="003F5E6D">
        <w:rPr>
          <w:rFonts w:ascii="Arial" w:hAnsi="Arial" w:cs="Arial"/>
          <w:bCs/>
          <w:sz w:val="20"/>
          <w:szCs w:val="20"/>
        </w:rPr>
        <w:t xml:space="preserve"> nach</w:t>
      </w:r>
      <w:r w:rsidR="002D03C5" w:rsidRPr="003F5E6D">
        <w:rPr>
          <w:rFonts w:ascii="Arial" w:hAnsi="Arial" w:cs="Arial"/>
          <w:bCs/>
          <w:sz w:val="20"/>
          <w:szCs w:val="20"/>
        </w:rPr>
        <w:t xml:space="preserve">folgenden Beschichtung. </w:t>
      </w:r>
      <w:r w:rsidR="001024C8" w:rsidRPr="003F5E6D">
        <w:rPr>
          <w:rFonts w:ascii="Arial" w:hAnsi="Arial" w:cs="Arial"/>
          <w:bCs/>
          <w:sz w:val="20"/>
          <w:szCs w:val="20"/>
        </w:rPr>
        <w:t xml:space="preserve">Die </w:t>
      </w:r>
      <w:r w:rsidR="005A7835" w:rsidRPr="003F5E6D">
        <w:rPr>
          <w:rFonts w:ascii="Arial" w:hAnsi="Arial" w:cs="Arial"/>
          <w:bCs/>
          <w:sz w:val="20"/>
          <w:szCs w:val="20"/>
        </w:rPr>
        <w:t>Versuch</w:t>
      </w:r>
      <w:r w:rsidR="001024C8" w:rsidRPr="003F5E6D">
        <w:rPr>
          <w:rFonts w:ascii="Arial" w:hAnsi="Arial" w:cs="Arial"/>
          <w:bCs/>
          <w:sz w:val="20"/>
          <w:szCs w:val="20"/>
        </w:rPr>
        <w:t>sreihe lieferte die Erkenntnis</w:t>
      </w:r>
      <w:r w:rsidR="002D03C5" w:rsidRPr="003F5E6D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D03C5" w:rsidRPr="003F5E6D">
        <w:rPr>
          <w:rFonts w:ascii="Arial" w:hAnsi="Arial" w:cs="Arial"/>
          <w:bCs/>
          <w:sz w:val="20"/>
          <w:szCs w:val="20"/>
        </w:rPr>
        <w:t>dass</w:t>
      </w:r>
      <w:proofErr w:type="spellEnd"/>
      <w:r w:rsidR="002D03C5" w:rsidRPr="003F5E6D">
        <w:rPr>
          <w:rFonts w:ascii="Arial" w:hAnsi="Arial" w:cs="Arial"/>
          <w:bCs/>
          <w:sz w:val="20"/>
          <w:szCs w:val="20"/>
        </w:rPr>
        <w:t xml:space="preserve"> </w:t>
      </w:r>
      <w:r w:rsidR="008171D0" w:rsidRPr="003F5E6D">
        <w:rPr>
          <w:rFonts w:ascii="Arial" w:hAnsi="Arial" w:cs="Arial"/>
          <w:bCs/>
          <w:sz w:val="20"/>
          <w:szCs w:val="20"/>
        </w:rPr>
        <w:t>Stee</w:t>
      </w:r>
      <w:r w:rsidR="00F00617" w:rsidRPr="003F5E6D">
        <w:rPr>
          <w:rFonts w:ascii="Arial" w:hAnsi="Arial" w:cs="Arial"/>
          <w:bCs/>
          <w:sz w:val="20"/>
          <w:szCs w:val="20"/>
        </w:rPr>
        <w:t>l-</w:t>
      </w:r>
      <w:r w:rsidR="002D03C5" w:rsidRPr="003F5E6D">
        <w:rPr>
          <w:rFonts w:ascii="Arial" w:hAnsi="Arial" w:cs="Arial"/>
          <w:bCs/>
          <w:sz w:val="20"/>
          <w:szCs w:val="20"/>
        </w:rPr>
        <w:t>Grit</w:t>
      </w:r>
      <w:r w:rsidR="00EE283D" w:rsidRPr="003F5E6D">
        <w:rPr>
          <w:rFonts w:ascii="Arial" w:hAnsi="Arial" w:cs="Arial"/>
          <w:bCs/>
          <w:sz w:val="20"/>
          <w:szCs w:val="20"/>
        </w:rPr>
        <w:t xml:space="preserve"> </w:t>
      </w:r>
      <w:r w:rsidRPr="003F5E6D">
        <w:rPr>
          <w:rFonts w:ascii="Arial" w:hAnsi="Arial" w:cs="Arial"/>
          <w:bCs/>
          <w:sz w:val="20"/>
          <w:szCs w:val="20"/>
        </w:rPr>
        <w:t>d</w:t>
      </w:r>
      <w:r w:rsidR="001024C8" w:rsidRPr="003F5E6D">
        <w:rPr>
          <w:rFonts w:ascii="Arial" w:hAnsi="Arial" w:cs="Arial"/>
          <w:bCs/>
          <w:sz w:val="20"/>
          <w:szCs w:val="20"/>
        </w:rPr>
        <w:t>em</w:t>
      </w:r>
      <w:r w:rsidRPr="003F5E6D">
        <w:rPr>
          <w:rFonts w:ascii="Arial" w:hAnsi="Arial" w:cs="Arial"/>
          <w:bCs/>
          <w:sz w:val="20"/>
          <w:szCs w:val="20"/>
        </w:rPr>
        <w:t xml:space="preserve"> übliche</w:t>
      </w:r>
      <w:r w:rsidR="001024C8" w:rsidRPr="003F5E6D">
        <w:rPr>
          <w:rFonts w:ascii="Arial" w:hAnsi="Arial" w:cs="Arial"/>
          <w:bCs/>
          <w:sz w:val="20"/>
          <w:szCs w:val="20"/>
        </w:rPr>
        <w:t>n</w:t>
      </w:r>
      <w:r w:rsidRPr="003F5E6D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F5E6D">
        <w:rPr>
          <w:rFonts w:ascii="Arial" w:hAnsi="Arial" w:cs="Arial"/>
          <w:bCs/>
          <w:sz w:val="20"/>
          <w:szCs w:val="20"/>
        </w:rPr>
        <w:t>Rundkorn</w:t>
      </w:r>
      <w:proofErr w:type="spellEnd"/>
      <w:r w:rsidRPr="003F5E6D">
        <w:rPr>
          <w:rFonts w:ascii="Arial" w:hAnsi="Arial" w:cs="Arial"/>
          <w:bCs/>
          <w:sz w:val="20"/>
          <w:szCs w:val="20"/>
        </w:rPr>
        <w:t xml:space="preserve"> auch bei </w:t>
      </w:r>
      <w:r w:rsidRPr="00EA1AC4">
        <w:rPr>
          <w:rFonts w:ascii="Arial" w:hAnsi="Arial" w:cs="Arial"/>
          <w:bCs/>
          <w:sz w:val="20"/>
          <w:szCs w:val="20"/>
        </w:rPr>
        <w:t xml:space="preserve">der </w:t>
      </w:r>
      <w:r w:rsidR="002D03C5" w:rsidRPr="00EA1AC4">
        <w:rPr>
          <w:rFonts w:ascii="Arial" w:hAnsi="Arial" w:cs="Arial"/>
          <w:bCs/>
          <w:sz w:val="20"/>
          <w:szCs w:val="20"/>
        </w:rPr>
        <w:t>Oberflächen</w:t>
      </w:r>
      <w:r w:rsidRPr="00EA1AC4">
        <w:rPr>
          <w:rFonts w:ascii="Arial" w:hAnsi="Arial" w:cs="Arial"/>
          <w:bCs/>
          <w:sz w:val="20"/>
          <w:szCs w:val="20"/>
        </w:rPr>
        <w:t xml:space="preserve">vorbereitung </w:t>
      </w:r>
      <w:r w:rsidR="001024C8" w:rsidRPr="00EA1AC4">
        <w:rPr>
          <w:rFonts w:ascii="Arial" w:hAnsi="Arial" w:cs="Arial"/>
          <w:bCs/>
          <w:sz w:val="20"/>
          <w:szCs w:val="20"/>
        </w:rPr>
        <w:t>überlegen ist.</w:t>
      </w:r>
      <w:r w:rsidR="003F5E6D" w:rsidRPr="00EA1AC4">
        <w:rPr>
          <w:rFonts w:ascii="Arial" w:hAnsi="Arial" w:cs="Arial"/>
          <w:bCs/>
          <w:sz w:val="20"/>
          <w:szCs w:val="20"/>
        </w:rPr>
        <w:t xml:space="preserve"> Grund dafür ist das bessere Rauheits-Oberflächenprofil </w:t>
      </w:r>
      <w:r w:rsidR="007527E3" w:rsidRPr="00EA1AC4">
        <w:rPr>
          <w:rFonts w:ascii="Arial" w:hAnsi="Arial" w:cs="Arial"/>
          <w:bCs/>
          <w:sz w:val="20"/>
          <w:szCs w:val="20"/>
        </w:rPr>
        <w:t xml:space="preserve">durch </w:t>
      </w:r>
      <w:r w:rsidR="00EA1AC4" w:rsidRPr="00EA1AC4">
        <w:rPr>
          <w:rFonts w:ascii="Arial" w:hAnsi="Arial" w:cs="Arial"/>
          <w:bCs/>
          <w:sz w:val="20"/>
          <w:szCs w:val="20"/>
        </w:rPr>
        <w:t>eine</w:t>
      </w:r>
      <w:r w:rsidR="007527E3" w:rsidRPr="00EA1AC4">
        <w:rPr>
          <w:rFonts w:ascii="Arial" w:hAnsi="Arial" w:cs="Arial"/>
          <w:bCs/>
          <w:sz w:val="20"/>
          <w:szCs w:val="20"/>
        </w:rPr>
        <w:t xml:space="preserve"> </w:t>
      </w:r>
      <w:r w:rsidR="008E5086" w:rsidRPr="00EA1AC4">
        <w:rPr>
          <w:rFonts w:ascii="Arial" w:hAnsi="Arial" w:cs="Arial"/>
          <w:bCs/>
          <w:sz w:val="20"/>
          <w:szCs w:val="20"/>
        </w:rPr>
        <w:t>höhere</w:t>
      </w:r>
      <w:r w:rsidR="00FA5EF3" w:rsidRPr="00EA1AC4">
        <w:rPr>
          <w:rFonts w:ascii="Arial" w:hAnsi="Arial" w:cs="Arial"/>
          <w:bCs/>
          <w:sz w:val="20"/>
          <w:szCs w:val="20"/>
        </w:rPr>
        <w:t xml:space="preserve"> </w:t>
      </w:r>
      <w:r w:rsidR="007527E3" w:rsidRPr="00EA1AC4">
        <w:rPr>
          <w:rFonts w:ascii="Arial" w:hAnsi="Arial" w:cs="Arial"/>
          <w:bCs/>
          <w:sz w:val="20"/>
          <w:szCs w:val="20"/>
        </w:rPr>
        <w:t xml:space="preserve">Anzahl der Spitzen </w:t>
      </w:r>
      <w:r w:rsidR="003F5E6D" w:rsidRPr="00EA1AC4">
        <w:rPr>
          <w:rFonts w:ascii="Arial" w:hAnsi="Arial" w:cs="Arial"/>
          <w:bCs/>
          <w:sz w:val="20"/>
          <w:szCs w:val="20"/>
        </w:rPr>
        <w:t>(</w:t>
      </w:r>
      <w:proofErr w:type="spellStart"/>
      <w:r w:rsidR="003F5E6D" w:rsidRPr="00EA1AC4">
        <w:rPr>
          <w:rFonts w:ascii="Arial" w:hAnsi="Arial" w:cs="Arial"/>
          <w:bCs/>
          <w:sz w:val="20"/>
          <w:szCs w:val="20"/>
        </w:rPr>
        <w:t>RP</w:t>
      </w:r>
      <w:r w:rsidR="005677D1">
        <w:rPr>
          <w:rFonts w:ascii="Arial" w:hAnsi="Arial" w:cs="Arial"/>
          <w:bCs/>
          <w:sz w:val="20"/>
          <w:szCs w:val="20"/>
        </w:rPr>
        <w:t>c</w:t>
      </w:r>
      <w:proofErr w:type="spellEnd"/>
      <w:r w:rsidR="005677D1">
        <w:rPr>
          <w:rFonts w:ascii="Arial" w:hAnsi="Arial" w:cs="Arial"/>
          <w:bCs/>
          <w:sz w:val="20"/>
          <w:szCs w:val="20"/>
        </w:rPr>
        <w:t>-</w:t>
      </w:r>
      <w:r w:rsidR="003F5E6D" w:rsidRPr="00EA1AC4">
        <w:rPr>
          <w:rFonts w:ascii="Arial" w:hAnsi="Arial" w:cs="Arial"/>
          <w:bCs/>
          <w:sz w:val="20"/>
          <w:szCs w:val="20"/>
        </w:rPr>
        <w:t>Werte).</w:t>
      </w:r>
    </w:p>
    <w:p w14:paraId="0DBBA89A" w14:textId="77777777" w:rsidR="00F6754C" w:rsidRPr="00FF4621" w:rsidRDefault="00F6754C" w:rsidP="004A7A42">
      <w:pPr>
        <w:spacing w:line="36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16DA72C7" w14:textId="6154E910" w:rsidR="00F6754C" w:rsidRPr="003F5E6D" w:rsidRDefault="00DE72F4" w:rsidP="004A7A4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F5E6D">
        <w:rPr>
          <w:rFonts w:ascii="Arial" w:hAnsi="Arial" w:cs="Arial"/>
          <w:b/>
          <w:sz w:val="20"/>
          <w:szCs w:val="20"/>
        </w:rPr>
        <w:t>In schleuderradtauglichen Härtegraden verfügbar</w:t>
      </w:r>
    </w:p>
    <w:p w14:paraId="02F94BA6" w14:textId="2AF8E8AB" w:rsidR="002D03C5" w:rsidRDefault="008171D0" w:rsidP="004A7A42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F5E6D">
        <w:rPr>
          <w:rFonts w:ascii="Arial" w:hAnsi="Arial" w:cs="Arial"/>
          <w:bCs/>
          <w:sz w:val="20"/>
          <w:szCs w:val="20"/>
        </w:rPr>
        <w:t>S</w:t>
      </w:r>
      <w:r w:rsidR="00CA5098">
        <w:rPr>
          <w:rFonts w:ascii="Arial" w:hAnsi="Arial" w:cs="Arial"/>
          <w:bCs/>
          <w:sz w:val="20"/>
          <w:szCs w:val="20"/>
        </w:rPr>
        <w:t>t</w:t>
      </w:r>
      <w:r w:rsidRPr="003F5E6D">
        <w:rPr>
          <w:rFonts w:ascii="Arial" w:hAnsi="Arial" w:cs="Arial"/>
          <w:bCs/>
          <w:sz w:val="20"/>
          <w:szCs w:val="20"/>
        </w:rPr>
        <w:t>eel</w:t>
      </w:r>
      <w:r w:rsidR="00F6754C" w:rsidRPr="003F5E6D">
        <w:rPr>
          <w:rFonts w:ascii="Arial" w:hAnsi="Arial" w:cs="Arial"/>
          <w:bCs/>
          <w:sz w:val="20"/>
          <w:szCs w:val="20"/>
        </w:rPr>
        <w:t xml:space="preserve">-Grit ist </w:t>
      </w:r>
      <w:r w:rsidR="003F5E6D">
        <w:rPr>
          <w:rFonts w:ascii="Arial" w:hAnsi="Arial" w:cs="Arial"/>
          <w:bCs/>
          <w:sz w:val="20"/>
          <w:szCs w:val="20"/>
        </w:rPr>
        <w:t xml:space="preserve">selbstverständlich </w:t>
      </w:r>
      <w:r w:rsidR="00402F76" w:rsidRPr="003F5E6D">
        <w:rPr>
          <w:rFonts w:ascii="Arial" w:hAnsi="Arial" w:cs="Arial"/>
          <w:bCs/>
          <w:sz w:val="20"/>
          <w:szCs w:val="20"/>
        </w:rPr>
        <w:t>schleuderradtauglich</w:t>
      </w:r>
      <w:r w:rsidR="00B62D7D" w:rsidRPr="003F5E6D">
        <w:rPr>
          <w:rFonts w:ascii="Arial" w:hAnsi="Arial" w:cs="Arial"/>
          <w:bCs/>
          <w:sz w:val="20"/>
          <w:szCs w:val="20"/>
        </w:rPr>
        <w:t xml:space="preserve"> – für die Bearbeitung ein </w:t>
      </w:r>
      <w:r w:rsidR="007A39D3" w:rsidRPr="003F5E6D">
        <w:rPr>
          <w:rFonts w:ascii="Arial" w:hAnsi="Arial" w:cs="Arial"/>
          <w:bCs/>
          <w:sz w:val="20"/>
          <w:szCs w:val="20"/>
        </w:rPr>
        <w:t xml:space="preserve">weiteres </w:t>
      </w:r>
      <w:r w:rsidR="00B62D7D" w:rsidRPr="003F5E6D">
        <w:rPr>
          <w:rFonts w:ascii="Arial" w:hAnsi="Arial" w:cs="Arial"/>
          <w:bCs/>
          <w:sz w:val="20"/>
          <w:szCs w:val="20"/>
        </w:rPr>
        <w:t xml:space="preserve">wichtiges Kriterium. Es </w:t>
      </w:r>
      <w:r w:rsidR="00402F76" w:rsidRPr="003F5E6D">
        <w:rPr>
          <w:rFonts w:ascii="Arial" w:hAnsi="Arial" w:cs="Arial"/>
          <w:bCs/>
          <w:sz w:val="20"/>
          <w:szCs w:val="20"/>
        </w:rPr>
        <w:t>g</w:t>
      </w:r>
      <w:r w:rsidR="001F7681" w:rsidRPr="003F5E6D">
        <w:rPr>
          <w:rFonts w:ascii="Arial" w:hAnsi="Arial" w:cs="Arial"/>
          <w:bCs/>
          <w:sz w:val="20"/>
          <w:szCs w:val="20"/>
        </w:rPr>
        <w:t>ibt</w:t>
      </w:r>
      <w:r w:rsidR="00402F76" w:rsidRPr="003F5E6D">
        <w:rPr>
          <w:rFonts w:ascii="Arial" w:hAnsi="Arial" w:cs="Arial"/>
          <w:bCs/>
          <w:sz w:val="20"/>
          <w:szCs w:val="20"/>
        </w:rPr>
        <w:t xml:space="preserve"> </w:t>
      </w:r>
      <w:r w:rsidR="00F6754C" w:rsidRPr="003F5E6D">
        <w:rPr>
          <w:rFonts w:ascii="Arial" w:hAnsi="Arial" w:cs="Arial"/>
          <w:bCs/>
          <w:sz w:val="20"/>
          <w:szCs w:val="20"/>
        </w:rPr>
        <w:t>das Strahlmittel</w:t>
      </w:r>
      <w:r w:rsidR="00402F76" w:rsidRPr="003F5E6D">
        <w:rPr>
          <w:rFonts w:ascii="Arial" w:hAnsi="Arial" w:cs="Arial"/>
          <w:bCs/>
          <w:sz w:val="20"/>
          <w:szCs w:val="20"/>
        </w:rPr>
        <w:t xml:space="preserve"> in </w:t>
      </w:r>
      <w:r w:rsidR="003F5E6D">
        <w:rPr>
          <w:rFonts w:ascii="Arial" w:hAnsi="Arial" w:cs="Arial"/>
          <w:bCs/>
          <w:sz w:val="20"/>
          <w:szCs w:val="20"/>
        </w:rPr>
        <w:t>unterschiedlichen</w:t>
      </w:r>
      <w:r w:rsidR="00402F76" w:rsidRPr="003F5E6D">
        <w:rPr>
          <w:rFonts w:ascii="Arial" w:hAnsi="Arial" w:cs="Arial"/>
          <w:bCs/>
          <w:sz w:val="20"/>
          <w:szCs w:val="20"/>
        </w:rPr>
        <w:t xml:space="preserve"> Härtegraden.</w:t>
      </w:r>
      <w:r w:rsidR="00EE283D" w:rsidRPr="003F5E6D">
        <w:rPr>
          <w:rFonts w:ascii="Arial" w:hAnsi="Arial" w:cs="Arial"/>
          <w:bCs/>
          <w:sz w:val="20"/>
          <w:szCs w:val="20"/>
        </w:rPr>
        <w:t xml:space="preserve"> </w:t>
      </w:r>
      <w:r w:rsidR="001024C8" w:rsidRPr="003F5E6D">
        <w:rPr>
          <w:rFonts w:ascii="Arial" w:hAnsi="Arial" w:cs="Arial"/>
          <w:bCs/>
          <w:sz w:val="20"/>
          <w:szCs w:val="20"/>
        </w:rPr>
        <w:t>Die Oberflächenspezialisten von KST</w:t>
      </w:r>
      <w:r w:rsidR="00CA5098">
        <w:rPr>
          <w:rFonts w:ascii="Arial" w:hAnsi="Arial" w:cs="Arial"/>
          <w:bCs/>
          <w:sz w:val="20"/>
          <w:szCs w:val="20"/>
        </w:rPr>
        <w:t xml:space="preserve"> </w:t>
      </w:r>
      <w:r w:rsidR="001024C8" w:rsidRPr="003F5E6D">
        <w:rPr>
          <w:rFonts w:ascii="Arial" w:hAnsi="Arial" w:cs="Arial"/>
          <w:bCs/>
          <w:sz w:val="20"/>
          <w:szCs w:val="20"/>
        </w:rPr>
        <w:t xml:space="preserve">Kugel-Strahltechnik setzen es </w:t>
      </w:r>
      <w:r w:rsidR="007A39D3" w:rsidRPr="003F5E6D">
        <w:rPr>
          <w:rFonts w:ascii="Arial" w:hAnsi="Arial" w:cs="Arial"/>
          <w:bCs/>
          <w:sz w:val="20"/>
          <w:szCs w:val="20"/>
        </w:rPr>
        <w:t>unter anderem</w:t>
      </w:r>
      <w:r w:rsidR="00402F76" w:rsidRPr="003F5E6D">
        <w:rPr>
          <w:rFonts w:ascii="Arial" w:hAnsi="Arial" w:cs="Arial"/>
          <w:bCs/>
          <w:sz w:val="20"/>
          <w:szCs w:val="20"/>
        </w:rPr>
        <w:t xml:space="preserve"> für die Reinigung von </w:t>
      </w:r>
      <w:r w:rsidR="003F5E6D">
        <w:rPr>
          <w:rFonts w:ascii="Arial" w:hAnsi="Arial" w:cs="Arial"/>
          <w:bCs/>
          <w:sz w:val="20"/>
          <w:szCs w:val="20"/>
        </w:rPr>
        <w:t>Schmiederohlingen</w:t>
      </w:r>
      <w:r w:rsidR="00402F76" w:rsidRPr="003F5E6D">
        <w:rPr>
          <w:rFonts w:ascii="Arial" w:hAnsi="Arial" w:cs="Arial"/>
          <w:bCs/>
          <w:sz w:val="20"/>
          <w:szCs w:val="20"/>
        </w:rPr>
        <w:t xml:space="preserve">, Schwenklagern, </w:t>
      </w:r>
      <w:r w:rsidR="003F5E6D">
        <w:rPr>
          <w:rFonts w:ascii="Arial" w:hAnsi="Arial" w:cs="Arial"/>
          <w:bCs/>
          <w:sz w:val="20"/>
          <w:szCs w:val="20"/>
        </w:rPr>
        <w:t>Schneid- und Brennteilen und Kalt-Umformteilen e</w:t>
      </w:r>
      <w:r w:rsidR="00402F76" w:rsidRPr="003F5E6D">
        <w:rPr>
          <w:rFonts w:ascii="Arial" w:hAnsi="Arial" w:cs="Arial"/>
          <w:bCs/>
          <w:sz w:val="20"/>
          <w:szCs w:val="20"/>
        </w:rPr>
        <w:t>in</w:t>
      </w:r>
      <w:r w:rsidR="001024C8" w:rsidRPr="003F5E6D">
        <w:rPr>
          <w:rFonts w:ascii="Arial" w:hAnsi="Arial" w:cs="Arial"/>
          <w:bCs/>
          <w:sz w:val="20"/>
          <w:szCs w:val="20"/>
        </w:rPr>
        <w:t>.</w:t>
      </w:r>
    </w:p>
    <w:p w14:paraId="2B87A835" w14:textId="77777777" w:rsidR="003F5E6D" w:rsidRDefault="003F5E6D" w:rsidP="004A7A42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0E4CD618" w14:textId="77777777" w:rsidR="003F5E6D" w:rsidRPr="003F5E6D" w:rsidRDefault="003F5E6D" w:rsidP="004A7A42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CFA4BEC" w14:textId="193F6EC9" w:rsidR="00F00617" w:rsidRPr="00FF4621" w:rsidRDefault="00F00617" w:rsidP="004A7A42">
      <w:pPr>
        <w:spacing w:line="360" w:lineRule="auto"/>
        <w:rPr>
          <w:rFonts w:ascii="Arial" w:hAnsi="Arial" w:cs="Arial"/>
          <w:bCs/>
          <w:sz w:val="20"/>
          <w:szCs w:val="20"/>
          <w:highlight w:val="yellow"/>
        </w:rPr>
      </w:pPr>
    </w:p>
    <w:p w14:paraId="5018A779" w14:textId="2A02ADCE" w:rsidR="008E675A" w:rsidRPr="003F5E6D" w:rsidRDefault="008E675A" w:rsidP="00F0061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F5E6D">
        <w:rPr>
          <w:rFonts w:ascii="Arial" w:hAnsi="Arial" w:cs="Arial"/>
          <w:b/>
          <w:sz w:val="20"/>
          <w:szCs w:val="20"/>
        </w:rPr>
        <w:t>Stahlprozesse checken und optimal einstellen</w:t>
      </w:r>
      <w:r w:rsidR="00DE72F4" w:rsidRPr="003F5E6D">
        <w:rPr>
          <w:rFonts w:ascii="Arial" w:hAnsi="Arial" w:cs="Arial"/>
          <w:b/>
          <w:sz w:val="20"/>
          <w:szCs w:val="20"/>
        </w:rPr>
        <w:t xml:space="preserve"> – Kosten senken</w:t>
      </w:r>
      <w:r w:rsidR="003F5E6D">
        <w:rPr>
          <w:rFonts w:ascii="Arial" w:hAnsi="Arial" w:cs="Arial"/>
          <w:b/>
          <w:sz w:val="20"/>
          <w:szCs w:val="20"/>
        </w:rPr>
        <w:t xml:space="preserve"> – </w:t>
      </w:r>
      <w:r w:rsidR="00CA5098">
        <w:rPr>
          <w:rFonts w:ascii="Arial" w:hAnsi="Arial" w:cs="Arial"/>
          <w:b/>
          <w:sz w:val="20"/>
          <w:szCs w:val="20"/>
        </w:rPr>
        <w:t>j</w:t>
      </w:r>
      <w:r w:rsidR="003F5E6D">
        <w:rPr>
          <w:rFonts w:ascii="Arial" w:hAnsi="Arial" w:cs="Arial"/>
          <w:b/>
          <w:sz w:val="20"/>
          <w:szCs w:val="20"/>
        </w:rPr>
        <w:t>ust in time liefern</w:t>
      </w:r>
    </w:p>
    <w:p w14:paraId="46D8E599" w14:textId="00623414" w:rsidR="0070762E" w:rsidRPr="003F5E6D" w:rsidRDefault="00F00617" w:rsidP="00F00617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3F5E6D">
        <w:rPr>
          <w:rFonts w:ascii="Arial" w:hAnsi="Arial" w:cs="Arial"/>
          <w:bCs/>
          <w:sz w:val="20"/>
          <w:szCs w:val="20"/>
        </w:rPr>
        <w:t xml:space="preserve">„Strahlprozesse sind oftmals nicht optimal eingestellt – wir kennen das aus der Praxis“, </w:t>
      </w:r>
      <w:r w:rsidR="00D3494D" w:rsidRPr="003F5E6D">
        <w:rPr>
          <w:rFonts w:ascii="Arial" w:hAnsi="Arial" w:cs="Arial"/>
          <w:bCs/>
          <w:sz w:val="20"/>
          <w:szCs w:val="20"/>
        </w:rPr>
        <w:t>so</w:t>
      </w:r>
      <w:r w:rsidRPr="003F5E6D">
        <w:rPr>
          <w:rFonts w:ascii="Arial" w:hAnsi="Arial" w:cs="Arial"/>
          <w:bCs/>
          <w:sz w:val="20"/>
          <w:szCs w:val="20"/>
        </w:rPr>
        <w:t xml:space="preserve"> KST-Geschäftsführer Marco Heinemann. „</w:t>
      </w:r>
      <w:proofErr w:type="spellStart"/>
      <w:r w:rsidRPr="003F5E6D">
        <w:rPr>
          <w:rFonts w:ascii="Arial" w:hAnsi="Arial" w:cs="Arial"/>
          <w:bCs/>
          <w:sz w:val="20"/>
          <w:szCs w:val="20"/>
        </w:rPr>
        <w:t>Umso</w:t>
      </w:r>
      <w:proofErr w:type="spellEnd"/>
      <w:r w:rsidRPr="003F5E6D">
        <w:rPr>
          <w:rFonts w:ascii="Arial" w:hAnsi="Arial" w:cs="Arial"/>
          <w:bCs/>
          <w:sz w:val="20"/>
          <w:szCs w:val="20"/>
        </w:rPr>
        <w:t xml:space="preserve"> wichtiger ist es, </w:t>
      </w:r>
      <w:r w:rsidR="00DF529D" w:rsidRPr="003F5E6D">
        <w:rPr>
          <w:rFonts w:ascii="Arial" w:hAnsi="Arial" w:cs="Arial"/>
          <w:bCs/>
          <w:sz w:val="20"/>
          <w:szCs w:val="20"/>
        </w:rPr>
        <w:t>Strahlmittel und B</w:t>
      </w:r>
      <w:r w:rsidRPr="003F5E6D">
        <w:rPr>
          <w:rFonts w:ascii="Arial" w:hAnsi="Arial" w:cs="Arial"/>
          <w:bCs/>
          <w:sz w:val="20"/>
          <w:szCs w:val="20"/>
        </w:rPr>
        <w:t>etriebsgemisch</w:t>
      </w:r>
      <w:r w:rsidR="008B6CDA">
        <w:rPr>
          <w:rFonts w:ascii="Arial" w:hAnsi="Arial" w:cs="Arial"/>
          <w:bCs/>
          <w:sz w:val="20"/>
          <w:szCs w:val="20"/>
        </w:rPr>
        <w:t xml:space="preserve">e </w:t>
      </w:r>
      <w:r w:rsidRPr="003F5E6D">
        <w:rPr>
          <w:rFonts w:ascii="Arial" w:hAnsi="Arial" w:cs="Arial"/>
          <w:bCs/>
          <w:sz w:val="20"/>
          <w:szCs w:val="20"/>
        </w:rPr>
        <w:t>regelmäßig zu checken</w:t>
      </w:r>
      <w:r w:rsidR="003B24DE" w:rsidRPr="003F5E6D">
        <w:rPr>
          <w:rFonts w:ascii="Arial" w:hAnsi="Arial" w:cs="Arial"/>
          <w:bCs/>
          <w:sz w:val="20"/>
          <w:szCs w:val="20"/>
        </w:rPr>
        <w:t xml:space="preserve"> und gegebenenfalls einen Wechsel vorzunehmen.</w:t>
      </w:r>
      <w:r w:rsidR="0036102E" w:rsidRPr="003F5E6D">
        <w:rPr>
          <w:rFonts w:ascii="Arial" w:hAnsi="Arial" w:cs="Arial"/>
          <w:bCs/>
          <w:sz w:val="20"/>
          <w:szCs w:val="20"/>
        </w:rPr>
        <w:t xml:space="preserve"> Die richtige Auswahl </w:t>
      </w:r>
      <w:r w:rsidR="001024C8" w:rsidRPr="003F5E6D">
        <w:rPr>
          <w:rFonts w:ascii="Arial" w:hAnsi="Arial" w:cs="Arial"/>
          <w:bCs/>
          <w:sz w:val="20"/>
          <w:szCs w:val="20"/>
        </w:rPr>
        <w:t>m</w:t>
      </w:r>
      <w:r w:rsidR="0036102E" w:rsidRPr="003F5E6D">
        <w:rPr>
          <w:rFonts w:ascii="Arial" w:hAnsi="Arial" w:cs="Arial"/>
          <w:bCs/>
          <w:sz w:val="20"/>
          <w:szCs w:val="20"/>
        </w:rPr>
        <w:t xml:space="preserve">acht produktiver. Wir </w:t>
      </w:r>
      <w:r w:rsidR="0037263E" w:rsidRPr="003F5E6D">
        <w:rPr>
          <w:rFonts w:ascii="Arial" w:hAnsi="Arial" w:cs="Arial"/>
          <w:bCs/>
          <w:sz w:val="20"/>
          <w:szCs w:val="20"/>
        </w:rPr>
        <w:t>opt</w:t>
      </w:r>
      <w:r w:rsidR="0036102E" w:rsidRPr="003F5E6D">
        <w:rPr>
          <w:rFonts w:ascii="Arial" w:hAnsi="Arial" w:cs="Arial"/>
          <w:bCs/>
          <w:sz w:val="20"/>
          <w:szCs w:val="20"/>
        </w:rPr>
        <w:t>imieren</w:t>
      </w:r>
      <w:r w:rsidR="007A39D3" w:rsidRPr="003F5E6D">
        <w:rPr>
          <w:rFonts w:ascii="Arial" w:hAnsi="Arial" w:cs="Arial"/>
          <w:bCs/>
          <w:sz w:val="20"/>
          <w:szCs w:val="20"/>
        </w:rPr>
        <w:t xml:space="preserve"> durch die Umstellung</w:t>
      </w:r>
      <w:r w:rsidR="0036102E" w:rsidRPr="003F5E6D">
        <w:rPr>
          <w:rFonts w:ascii="Arial" w:hAnsi="Arial" w:cs="Arial"/>
          <w:bCs/>
          <w:sz w:val="20"/>
          <w:szCs w:val="20"/>
        </w:rPr>
        <w:t xml:space="preserve"> </w:t>
      </w:r>
      <w:r w:rsidR="0037263E" w:rsidRPr="003F5E6D">
        <w:rPr>
          <w:rFonts w:ascii="Arial" w:hAnsi="Arial" w:cs="Arial"/>
          <w:bCs/>
          <w:sz w:val="20"/>
          <w:szCs w:val="20"/>
        </w:rPr>
        <w:t xml:space="preserve">unsere </w:t>
      </w:r>
      <w:r w:rsidR="0087562A" w:rsidRPr="003F5E6D">
        <w:rPr>
          <w:rFonts w:ascii="Arial" w:hAnsi="Arial" w:cs="Arial"/>
          <w:bCs/>
          <w:sz w:val="20"/>
          <w:szCs w:val="20"/>
        </w:rPr>
        <w:t xml:space="preserve">Leistung </w:t>
      </w:r>
      <w:r w:rsidR="0037263E" w:rsidRPr="003F5E6D">
        <w:rPr>
          <w:rFonts w:ascii="Arial" w:hAnsi="Arial" w:cs="Arial"/>
          <w:bCs/>
          <w:sz w:val="20"/>
          <w:szCs w:val="20"/>
        </w:rPr>
        <w:t xml:space="preserve">und </w:t>
      </w:r>
      <w:r w:rsidR="0036102E" w:rsidRPr="003F5E6D">
        <w:rPr>
          <w:rFonts w:ascii="Arial" w:hAnsi="Arial" w:cs="Arial"/>
          <w:bCs/>
          <w:sz w:val="20"/>
          <w:szCs w:val="20"/>
        </w:rPr>
        <w:t>senken</w:t>
      </w:r>
      <w:r w:rsidR="008B6CDA">
        <w:rPr>
          <w:rFonts w:ascii="Arial" w:hAnsi="Arial" w:cs="Arial"/>
          <w:bCs/>
          <w:sz w:val="20"/>
          <w:szCs w:val="20"/>
        </w:rPr>
        <w:t xml:space="preserve"> Kosten.</w:t>
      </w:r>
      <w:r w:rsidR="00257791">
        <w:rPr>
          <w:rFonts w:ascii="Arial" w:hAnsi="Arial" w:cs="Arial"/>
          <w:bCs/>
          <w:sz w:val="20"/>
          <w:szCs w:val="20"/>
        </w:rPr>
        <w:t xml:space="preserve">“ </w:t>
      </w:r>
      <w:r w:rsidR="003F5E6D">
        <w:rPr>
          <w:rFonts w:ascii="Arial" w:hAnsi="Arial" w:cs="Arial"/>
          <w:bCs/>
          <w:sz w:val="20"/>
          <w:szCs w:val="20"/>
        </w:rPr>
        <w:t xml:space="preserve">Ein wichtiger Punkt ist auch, </w:t>
      </w:r>
      <w:proofErr w:type="spellStart"/>
      <w:r w:rsidR="003F5E6D">
        <w:rPr>
          <w:rFonts w:ascii="Arial" w:hAnsi="Arial" w:cs="Arial"/>
          <w:bCs/>
          <w:sz w:val="20"/>
          <w:szCs w:val="20"/>
        </w:rPr>
        <w:t>dass</w:t>
      </w:r>
      <w:proofErr w:type="spellEnd"/>
      <w:r w:rsidR="003F5E6D">
        <w:rPr>
          <w:rFonts w:ascii="Arial" w:hAnsi="Arial" w:cs="Arial"/>
          <w:bCs/>
          <w:sz w:val="20"/>
          <w:szCs w:val="20"/>
        </w:rPr>
        <w:t xml:space="preserve"> KST durch das Feintuning im Bereich Strahlmittel seine Durchlaufzeiten verkürzen</w:t>
      </w:r>
      <w:r w:rsidR="00257791">
        <w:rPr>
          <w:rFonts w:ascii="Arial" w:hAnsi="Arial" w:cs="Arial"/>
          <w:bCs/>
          <w:sz w:val="20"/>
          <w:szCs w:val="20"/>
        </w:rPr>
        <w:t xml:space="preserve"> </w:t>
      </w:r>
      <w:r w:rsidR="000B7262">
        <w:rPr>
          <w:rFonts w:ascii="Arial" w:hAnsi="Arial" w:cs="Arial"/>
          <w:bCs/>
          <w:sz w:val="20"/>
          <w:szCs w:val="20"/>
        </w:rPr>
        <w:t xml:space="preserve">kann </w:t>
      </w:r>
      <w:r w:rsidR="00257791">
        <w:rPr>
          <w:rFonts w:ascii="Arial" w:hAnsi="Arial" w:cs="Arial"/>
          <w:bCs/>
          <w:sz w:val="20"/>
          <w:szCs w:val="20"/>
        </w:rPr>
        <w:t>– zum Vorteil der Kunden.</w:t>
      </w:r>
      <w:r w:rsidR="007A39D3" w:rsidRPr="003F5E6D">
        <w:rPr>
          <w:rFonts w:ascii="Arial" w:hAnsi="Arial" w:cs="Arial"/>
          <w:bCs/>
          <w:sz w:val="20"/>
          <w:szCs w:val="20"/>
        </w:rPr>
        <w:tab/>
      </w:r>
      <w:r w:rsidR="00B41AD5">
        <w:rPr>
          <w:rFonts w:ascii="Arial" w:hAnsi="Arial" w:cs="Arial"/>
          <w:bCs/>
          <w:sz w:val="20"/>
          <w:szCs w:val="20"/>
        </w:rPr>
        <w:tab/>
      </w:r>
      <w:proofErr w:type="gramStart"/>
      <w:r w:rsidR="0070762E" w:rsidRPr="003F5E6D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Text  </w:t>
      </w:r>
      <w:r w:rsidR="00B41AD5">
        <w:rPr>
          <w:rStyle w:val="apple-style-span"/>
          <w:rFonts w:ascii="Arial" w:hAnsi="Arial" w:cs="Arial"/>
          <w:color w:val="000000"/>
          <w:sz w:val="16"/>
          <w:szCs w:val="20"/>
        </w:rPr>
        <w:t>2.537</w:t>
      </w:r>
      <w:proofErr w:type="gramEnd"/>
      <w:r w:rsidR="0070762E" w:rsidRPr="003F5E6D">
        <w:rPr>
          <w:rStyle w:val="apple-style-span"/>
          <w:rFonts w:ascii="Arial" w:hAnsi="Arial" w:cs="Arial"/>
          <w:color w:val="000000"/>
          <w:sz w:val="16"/>
          <w:szCs w:val="20"/>
        </w:rPr>
        <w:t xml:space="preserve"> Z. inkl. </w:t>
      </w:r>
      <w:proofErr w:type="spellStart"/>
      <w:r w:rsidR="0070762E" w:rsidRPr="003F5E6D">
        <w:rPr>
          <w:rStyle w:val="apple-style-span"/>
          <w:rFonts w:ascii="Arial" w:hAnsi="Arial" w:cs="Arial"/>
          <w:color w:val="000000"/>
          <w:sz w:val="16"/>
          <w:szCs w:val="20"/>
        </w:rPr>
        <w:t>Leerz</w:t>
      </w:r>
      <w:proofErr w:type="spellEnd"/>
      <w:r w:rsidR="0070762E" w:rsidRPr="003F5E6D">
        <w:rPr>
          <w:rStyle w:val="apple-style-span"/>
          <w:rFonts w:ascii="Arial" w:hAnsi="Arial" w:cs="Arial"/>
          <w:color w:val="000000"/>
          <w:sz w:val="16"/>
          <w:szCs w:val="20"/>
        </w:rPr>
        <w:t>.</w:t>
      </w:r>
    </w:p>
    <w:p w14:paraId="78CAF982" w14:textId="1DD2EF88" w:rsidR="002D03C5" w:rsidRPr="00FF4621" w:rsidRDefault="002D03C5" w:rsidP="004A7A42">
      <w:pPr>
        <w:spacing w:line="360" w:lineRule="auto"/>
        <w:rPr>
          <w:rFonts w:ascii="Arial" w:hAnsi="Arial" w:cs="Arial"/>
          <w:b/>
          <w:sz w:val="20"/>
          <w:szCs w:val="20"/>
          <w:highlight w:val="yellow"/>
        </w:rPr>
      </w:pPr>
    </w:p>
    <w:p w14:paraId="057D8B14" w14:textId="625B91DE" w:rsidR="0002383F" w:rsidRPr="00FF4621" w:rsidRDefault="0002383F" w:rsidP="00B14F61">
      <w:pPr>
        <w:spacing w:line="360" w:lineRule="auto"/>
        <w:rPr>
          <w:rStyle w:val="apple-style-span"/>
          <w:rFonts w:ascii="Arial" w:hAnsi="Arial" w:cs="Arial"/>
          <w:color w:val="000000"/>
          <w:sz w:val="16"/>
          <w:szCs w:val="20"/>
          <w:highlight w:val="yellow"/>
        </w:rPr>
      </w:pPr>
    </w:p>
    <w:p w14:paraId="7B2BF8A7" w14:textId="77777777" w:rsidR="007F7485" w:rsidRPr="00FF4621" w:rsidRDefault="007F7485" w:rsidP="007F7485">
      <w:pPr>
        <w:pStyle w:val="Kopfzeile"/>
        <w:rPr>
          <w:rFonts w:ascii="Arial" w:hAnsi="Arial" w:cs="Arial"/>
          <w:sz w:val="18"/>
          <w:highlight w:val="yellow"/>
        </w:rPr>
      </w:pPr>
    </w:p>
    <w:tbl>
      <w:tblPr>
        <w:tblStyle w:val="Tabellenraster"/>
        <w:tblW w:w="9039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3402"/>
      </w:tblGrid>
      <w:tr w:rsidR="007F7485" w:rsidRPr="00AE5A01" w14:paraId="3CA3AD57" w14:textId="77777777" w:rsidTr="00432391">
        <w:tc>
          <w:tcPr>
            <w:tcW w:w="4786" w:type="dxa"/>
            <w:shd w:val="clear" w:color="auto" w:fill="D9D9D9" w:themeFill="background1" w:themeFillShade="D9"/>
          </w:tcPr>
          <w:p w14:paraId="60EF26D0" w14:textId="77777777" w:rsidR="007F7485" w:rsidRPr="00AE5A01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A01">
              <w:rPr>
                <w:rFonts w:ascii="Arial" w:hAnsi="Arial" w:cs="Arial"/>
                <w:b/>
                <w:bCs/>
                <w:sz w:val="20"/>
                <w:szCs w:val="20"/>
              </w:rPr>
              <w:t>BU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B0D50D" w14:textId="77777777" w:rsidR="007F7485" w:rsidRPr="00AE5A01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A01">
              <w:rPr>
                <w:rFonts w:ascii="Arial" w:hAnsi="Arial" w:cs="Arial"/>
                <w:b/>
                <w:bCs/>
                <w:sz w:val="20"/>
                <w:szCs w:val="20"/>
              </w:rPr>
              <w:t>Foto 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7EA2540" w14:textId="77777777" w:rsidR="007F7485" w:rsidRPr="00AE5A01" w:rsidRDefault="007F7485" w:rsidP="004323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5A01">
              <w:rPr>
                <w:rFonts w:ascii="Arial" w:hAnsi="Arial" w:cs="Arial"/>
                <w:b/>
                <w:bCs/>
                <w:sz w:val="20"/>
                <w:szCs w:val="20"/>
              </w:rPr>
              <w:t>Foto</w:t>
            </w:r>
          </w:p>
        </w:tc>
      </w:tr>
      <w:tr w:rsidR="007F7485" w:rsidRPr="00AE5A01" w14:paraId="43DC0C1E" w14:textId="77777777" w:rsidTr="00432391">
        <w:trPr>
          <w:trHeight w:val="2502"/>
        </w:trPr>
        <w:tc>
          <w:tcPr>
            <w:tcW w:w="4786" w:type="dxa"/>
          </w:tcPr>
          <w:p w14:paraId="106FCFC4" w14:textId="793BD92E" w:rsidR="00523089" w:rsidRPr="00AE5A01" w:rsidRDefault="00523089" w:rsidP="00523089">
            <w:pPr>
              <w:rPr>
                <w:rFonts w:ascii="Arial" w:hAnsi="Arial" w:cs="Arial"/>
                <w:sz w:val="20"/>
                <w:szCs w:val="20"/>
              </w:rPr>
            </w:pPr>
            <w:r w:rsidRPr="003F5E6D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 xml:space="preserve">eel-Grit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setzt 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>KST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 xml:space="preserve">Kugel-Strahltechnik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u. a. 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 xml:space="preserve">für die Reinigung von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Schmiederohlingen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3F5E6D">
              <w:rPr>
                <w:rFonts w:ascii="Arial" w:hAnsi="Arial" w:cs="Arial"/>
                <w:bCs/>
                <w:sz w:val="20"/>
                <w:szCs w:val="20"/>
              </w:rPr>
              <w:t xml:space="preserve">Schwenklagern,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Schneid- und Brennteilen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sowie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Kalt-Umformteilen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ein. Hier Schmiederohlinge im </w:t>
            </w:r>
          </w:p>
          <w:p w14:paraId="50F1D8E8" w14:textId="0F53DF6C" w:rsidR="007F7485" w:rsidRPr="00AE5A01" w:rsidRDefault="00523089" w:rsidP="0052308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ungestrahlten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Zustand.</w:t>
            </w:r>
          </w:p>
          <w:p w14:paraId="7197D905" w14:textId="77777777" w:rsidR="00523089" w:rsidRDefault="00523089" w:rsidP="006E0C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9B9CF" w14:textId="77777777" w:rsidR="00523089" w:rsidRDefault="00523089" w:rsidP="006E0CC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9C093" w14:textId="77777777" w:rsidR="007F7485" w:rsidRPr="00AE5A01" w:rsidRDefault="007F7485" w:rsidP="004323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D940E" w14:textId="77777777" w:rsidR="007F7485" w:rsidRPr="00AE5A01" w:rsidRDefault="007F7485" w:rsidP="004323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B5AFF6" w14:textId="77777777" w:rsidR="007F7485" w:rsidRPr="00AE5A01" w:rsidRDefault="007F7485" w:rsidP="0043239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C1FCC" w14:textId="77777777" w:rsidR="007F7485" w:rsidRPr="00AE5A01" w:rsidRDefault="007F7485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3CCAE21" w14:textId="5F8DC73C" w:rsidR="007F7485" w:rsidRPr="00AE5A01" w:rsidRDefault="007F7485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5E40D35F" w14:textId="17F7B478" w:rsidR="007F7485" w:rsidRPr="00AE5A01" w:rsidRDefault="006E0CCA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111</w:t>
            </w:r>
          </w:p>
        </w:tc>
        <w:tc>
          <w:tcPr>
            <w:tcW w:w="3402" w:type="dxa"/>
          </w:tcPr>
          <w:p w14:paraId="77F9C3DE" w14:textId="2485BCB0" w:rsidR="007F7485" w:rsidRPr="00AE5A01" w:rsidRDefault="006E0CCA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8488F7" wp14:editId="7B0A42AA">
                  <wp:extent cx="1015200" cy="13536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200" cy="135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7485" w:rsidRPr="00AE5A01" w14:paraId="01D76664" w14:textId="77777777" w:rsidTr="00432391">
        <w:trPr>
          <w:trHeight w:val="2502"/>
        </w:trPr>
        <w:tc>
          <w:tcPr>
            <w:tcW w:w="4786" w:type="dxa"/>
          </w:tcPr>
          <w:p w14:paraId="425181F1" w14:textId="5E905A25" w:rsidR="00523089" w:rsidRPr="006E0CCA" w:rsidRDefault="00A811A7" w:rsidP="005230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6E0CCA" w:rsidRPr="006E0CCA">
              <w:rPr>
                <w:rFonts w:ascii="Arial" w:hAnsi="Arial" w:cs="Arial"/>
                <w:sz w:val="20"/>
                <w:szCs w:val="20"/>
              </w:rPr>
              <w:t xml:space="preserve">estrahlte Schmiederohlinge </w:t>
            </w:r>
            <w:r w:rsidR="00523089">
              <w:rPr>
                <w:rFonts w:ascii="Arial" w:hAnsi="Arial" w:cs="Arial"/>
                <w:bCs/>
                <w:sz w:val="20"/>
                <w:szCs w:val="20"/>
              </w:rPr>
              <w:t xml:space="preserve">in der </w:t>
            </w:r>
            <w:r w:rsidR="00523089" w:rsidRPr="006E0CCA">
              <w:rPr>
                <w:rFonts w:ascii="Arial" w:hAnsi="Arial" w:cs="Arial"/>
                <w:sz w:val="20"/>
                <w:szCs w:val="20"/>
              </w:rPr>
              <w:t>Austragsrinne der Muldenbandstrahlanlage</w:t>
            </w:r>
          </w:p>
          <w:p w14:paraId="6BC9A719" w14:textId="3AD6D403" w:rsidR="007F7485" w:rsidRPr="00AE5A01" w:rsidRDefault="007F7485" w:rsidP="005230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1C5FDF" w14:textId="0E9572D6" w:rsidR="007F7485" w:rsidRPr="00AE5A01" w:rsidRDefault="006E0CCA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112</w:t>
            </w:r>
          </w:p>
        </w:tc>
        <w:tc>
          <w:tcPr>
            <w:tcW w:w="3402" w:type="dxa"/>
          </w:tcPr>
          <w:p w14:paraId="0596B62C" w14:textId="5D0163FC" w:rsidR="007F7485" w:rsidRPr="00AE5A01" w:rsidRDefault="006E0CCA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65AE64" wp14:editId="53AC7CF3">
                  <wp:extent cx="1094400" cy="1461600"/>
                  <wp:effectExtent l="0" t="0" r="0" b="571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07C" w:rsidRPr="00AE5A01" w14:paraId="34A7EC4A" w14:textId="77777777" w:rsidTr="00432391">
        <w:trPr>
          <w:trHeight w:val="2502"/>
        </w:trPr>
        <w:tc>
          <w:tcPr>
            <w:tcW w:w="4786" w:type="dxa"/>
          </w:tcPr>
          <w:p w14:paraId="3A6BDA49" w14:textId="79A15A07" w:rsidR="000A207C" w:rsidRPr="00AE5A01" w:rsidRDefault="008873DB" w:rsidP="004323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 Strahlspezialist füllt die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bearbeiteten </w:t>
            </w:r>
            <w:r w:rsidR="006E0CCA" w:rsidRPr="006E0C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E0CCA" w:rsidRPr="006E0CCA">
              <w:rPr>
                <w:rFonts w:ascii="Arial" w:hAnsi="Arial" w:cs="Arial"/>
                <w:sz w:val="20"/>
                <w:szCs w:val="20"/>
              </w:rPr>
              <w:t>ohlinge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direkt </w:t>
            </w:r>
            <w:r w:rsidR="006E0CCA" w:rsidRPr="006E0CCA">
              <w:rPr>
                <w:rFonts w:ascii="Arial" w:hAnsi="Arial" w:cs="Arial"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6E0CCA" w:rsidRPr="006E0CCA">
              <w:rPr>
                <w:rFonts w:ascii="Arial" w:hAnsi="Arial" w:cs="Arial"/>
                <w:sz w:val="20"/>
                <w:szCs w:val="20"/>
              </w:rPr>
              <w:t>Schmiedebehälter</w:t>
            </w:r>
            <w:r>
              <w:rPr>
                <w:rFonts w:ascii="Arial" w:hAnsi="Arial" w:cs="Arial"/>
                <w:sz w:val="20"/>
                <w:szCs w:val="20"/>
              </w:rPr>
              <w:t xml:space="preserve"> des Kunden</w:t>
            </w:r>
          </w:p>
        </w:tc>
        <w:tc>
          <w:tcPr>
            <w:tcW w:w="851" w:type="dxa"/>
          </w:tcPr>
          <w:p w14:paraId="56A1EC79" w14:textId="56D2B0DC" w:rsidR="000A207C" w:rsidRPr="00AE5A01" w:rsidRDefault="006E0CCA" w:rsidP="0043239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113</w:t>
            </w:r>
          </w:p>
        </w:tc>
        <w:tc>
          <w:tcPr>
            <w:tcW w:w="3402" w:type="dxa"/>
          </w:tcPr>
          <w:p w14:paraId="1CF9C283" w14:textId="33CA11C4" w:rsidR="000A207C" w:rsidRPr="00AE5A01" w:rsidRDefault="009008DE" w:rsidP="0043239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C73B625" wp14:editId="1B426699">
                  <wp:extent cx="1368000" cy="1821600"/>
                  <wp:effectExtent l="0" t="0" r="3810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000" cy="182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FCAD7" w14:textId="77777777" w:rsidR="007F7485" w:rsidRPr="00AE5A01" w:rsidRDefault="007F7485" w:rsidP="007F7485"/>
    <w:p w14:paraId="24958302" w14:textId="77777777" w:rsidR="007F7485" w:rsidRPr="00AE5A01" w:rsidRDefault="007F7485" w:rsidP="007F7485">
      <w:pPr>
        <w:rPr>
          <w:rFonts w:ascii="Arial" w:hAnsi="Arial" w:cs="Arial"/>
          <w:sz w:val="20"/>
          <w:szCs w:val="20"/>
        </w:rPr>
      </w:pPr>
      <w:r w:rsidRPr="00AE5A01">
        <w:rPr>
          <w:rFonts w:ascii="Arial" w:hAnsi="Arial" w:cs="Arial"/>
          <w:sz w:val="20"/>
          <w:szCs w:val="20"/>
        </w:rPr>
        <w:t>Fotos KST Kugel-Strahltechnik</w:t>
      </w:r>
    </w:p>
    <w:p w14:paraId="16CFB999" w14:textId="77777777" w:rsidR="007F7485" w:rsidRPr="00AE5A01" w:rsidRDefault="007F7485" w:rsidP="007F7485">
      <w:pPr>
        <w:pStyle w:val="Kopfzeile"/>
        <w:rPr>
          <w:rFonts w:ascii="Arial" w:hAnsi="Arial" w:cs="Arial"/>
        </w:rPr>
      </w:pPr>
      <w:r w:rsidRPr="00AE5A01">
        <w:rPr>
          <w:rFonts w:ascii="Arial" w:hAnsi="Arial" w:cs="Arial"/>
        </w:rPr>
        <w:t>Abdruck honorarfrei, bitte nur mit Quell</w:t>
      </w:r>
      <w:r w:rsidR="00C40B0F" w:rsidRPr="00AE5A01">
        <w:rPr>
          <w:rFonts w:ascii="Arial" w:hAnsi="Arial" w:cs="Arial"/>
        </w:rPr>
        <w:t>en</w:t>
      </w:r>
      <w:r w:rsidRPr="00AE5A01">
        <w:rPr>
          <w:rFonts w:ascii="Arial" w:hAnsi="Arial" w:cs="Arial"/>
        </w:rPr>
        <w:t>angabe</w:t>
      </w:r>
    </w:p>
    <w:p w14:paraId="3A0FDC34" w14:textId="77777777" w:rsidR="007F7485" w:rsidRPr="00AE5A01" w:rsidRDefault="007F7485" w:rsidP="007F7485">
      <w:pPr>
        <w:pStyle w:val="Kopfzeile"/>
        <w:rPr>
          <w:rFonts w:ascii="Arial" w:hAnsi="Arial" w:cs="Arial"/>
        </w:rPr>
      </w:pPr>
    </w:p>
    <w:p w14:paraId="0D7F8485" w14:textId="5014C76A" w:rsidR="00D67AD0" w:rsidRDefault="00D67AD0">
      <w:pPr>
        <w:spacing w:after="200"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</w:rPr>
        <w:br w:type="page"/>
      </w:r>
    </w:p>
    <w:p w14:paraId="4832FC8F" w14:textId="77777777" w:rsidR="007F7485" w:rsidRPr="00AE5A01" w:rsidRDefault="007F7485" w:rsidP="007F7485">
      <w:pPr>
        <w:pStyle w:val="Kopfzeile"/>
        <w:rPr>
          <w:rFonts w:ascii="Arial" w:hAnsi="Arial" w:cs="Arial"/>
          <w:sz w:val="18"/>
        </w:rPr>
      </w:pPr>
      <w:bookmarkStart w:id="0" w:name="_GoBack"/>
      <w:bookmarkEnd w:id="0"/>
    </w:p>
    <w:p w14:paraId="700B9CAF" w14:textId="77777777" w:rsidR="007F7485" w:rsidRPr="00AE5A01" w:rsidRDefault="007F7485" w:rsidP="007F7485">
      <w:pPr>
        <w:pStyle w:val="Kopfzeile"/>
        <w:rPr>
          <w:rFonts w:ascii="Arial" w:hAnsi="Arial" w:cs="Arial"/>
          <w:b/>
          <w:bCs/>
          <w:sz w:val="18"/>
        </w:rPr>
      </w:pPr>
      <w:r w:rsidRPr="00AE5A01">
        <w:rPr>
          <w:rFonts w:ascii="Arial" w:hAnsi="Arial" w:cs="Arial"/>
          <w:b/>
          <w:bCs/>
          <w:sz w:val="18"/>
        </w:rPr>
        <w:t>KURZPROFIL</w:t>
      </w:r>
    </w:p>
    <w:p w14:paraId="0886D286" w14:textId="77777777" w:rsidR="007F7485" w:rsidRPr="00AE5A01" w:rsidRDefault="00D67AD0" w:rsidP="007F7485">
      <w:pPr>
        <w:pStyle w:val="Kopfzeile"/>
        <w:rPr>
          <w:rFonts w:ascii="Arial" w:hAnsi="Arial" w:cs="Arial"/>
          <w:sz w:val="18"/>
        </w:rPr>
      </w:pPr>
      <w:hyperlink r:id="rId11" w:history="1">
        <w:r w:rsidR="007F7485" w:rsidRPr="00AE5A01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7F7485" w:rsidRPr="00AE5A01">
        <w:rPr>
          <w:rFonts w:ascii="Arial" w:hAnsi="Arial" w:cs="Arial"/>
          <w:bCs/>
          <w:sz w:val="18"/>
        </w:rPr>
        <w:t>, Kugel-Strahltechnik GmbH, ist seit 1982 Dienstleister auf dem Sektor der Strahltechnik. Standort ist Hagen. Der Lohnstrahler ist Outsourcing-Partner für unterschiedlichste Branchen der metallverarbeitenden Industrie. Sein Slogan „Ein Grund zum Strahlen!“ steht für Erfahrung, Kompetenz, Qualität und Serviceorientierung.</w:t>
      </w:r>
      <w:r w:rsidR="007F7485" w:rsidRPr="00AE5A01">
        <w:rPr>
          <w:rFonts w:ascii="Arial" w:hAnsi="Arial" w:cs="Arial"/>
          <w:sz w:val="18"/>
        </w:rPr>
        <w:t xml:space="preserve"> </w:t>
      </w:r>
    </w:p>
    <w:p w14:paraId="3747165A" w14:textId="77777777" w:rsidR="00994B76" w:rsidRPr="00AE5A01" w:rsidRDefault="00994B76" w:rsidP="00B14F61">
      <w:pPr>
        <w:spacing w:line="360" w:lineRule="auto"/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14:paraId="006961BE" w14:textId="77777777" w:rsidR="00855EF5" w:rsidRPr="00AE5A01" w:rsidRDefault="00855EF5" w:rsidP="00DD73A7">
      <w:pPr>
        <w:pStyle w:val="Default"/>
        <w:rPr>
          <w:sz w:val="18"/>
          <w:szCs w:val="20"/>
        </w:rPr>
      </w:pPr>
    </w:p>
    <w:p w14:paraId="65D75604" w14:textId="77777777" w:rsidR="009E2F6A" w:rsidRPr="00AE5A01" w:rsidRDefault="009E2F6A" w:rsidP="00DD73A7">
      <w:pPr>
        <w:pStyle w:val="Kopfzeile"/>
        <w:rPr>
          <w:rFonts w:ascii="Arial" w:hAnsi="Arial" w:cs="Arial"/>
          <w:b/>
          <w:bCs/>
          <w:sz w:val="18"/>
        </w:rPr>
      </w:pPr>
      <w:r w:rsidRPr="00AE5A01">
        <w:rPr>
          <w:rFonts w:ascii="Arial" w:hAnsi="Arial" w:cs="Arial"/>
          <w:b/>
          <w:bCs/>
          <w:sz w:val="18"/>
        </w:rPr>
        <w:t>KURZPROFIL</w:t>
      </w:r>
    </w:p>
    <w:p w14:paraId="110BC6CD" w14:textId="77777777" w:rsidR="009E2F6A" w:rsidRPr="00AE5A01" w:rsidRDefault="00D67AD0" w:rsidP="00DD73A7">
      <w:pPr>
        <w:pStyle w:val="Kopfzeile"/>
        <w:rPr>
          <w:rFonts w:ascii="Arial" w:hAnsi="Arial" w:cs="Arial"/>
          <w:sz w:val="18"/>
        </w:rPr>
      </w:pPr>
      <w:hyperlink r:id="rId12" w:history="1">
        <w:r w:rsidR="009E2F6A" w:rsidRPr="00AE5A01">
          <w:rPr>
            <w:rStyle w:val="Hyperlink"/>
            <w:rFonts w:ascii="Arial" w:hAnsi="Arial" w:cs="Arial"/>
            <w:bCs/>
            <w:sz w:val="18"/>
          </w:rPr>
          <w:t>KST</w:t>
        </w:r>
      </w:hyperlink>
      <w:r w:rsidR="009E2F6A" w:rsidRPr="00AE5A01">
        <w:rPr>
          <w:rFonts w:ascii="Arial" w:hAnsi="Arial" w:cs="Arial"/>
          <w:bCs/>
          <w:sz w:val="18"/>
        </w:rPr>
        <w:t>,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Kugel-Strahltechnik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GmbH,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ist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seit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281161" w:rsidRPr="00AE5A01">
        <w:rPr>
          <w:rFonts w:ascii="Arial" w:hAnsi="Arial" w:cs="Arial"/>
          <w:bCs/>
          <w:sz w:val="18"/>
        </w:rPr>
        <w:t>1982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Dienstleister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auf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dem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Sektor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der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Strahltechnik.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Standort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ist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Hagen.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Der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Lohnstrahler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ist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Outsourcing-Partner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für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unterschiedlichste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C351C8" w:rsidRPr="00AE5A01">
        <w:rPr>
          <w:rFonts w:ascii="Arial" w:hAnsi="Arial" w:cs="Arial"/>
          <w:bCs/>
          <w:sz w:val="18"/>
        </w:rPr>
        <w:t>der metallverarbeitenden Industrie, ein Schwerpunkt ist der B</w:t>
      </w:r>
      <w:r w:rsidR="009E2F6A" w:rsidRPr="00AE5A01">
        <w:rPr>
          <w:rFonts w:ascii="Arial" w:hAnsi="Arial" w:cs="Arial"/>
          <w:bCs/>
          <w:sz w:val="18"/>
        </w:rPr>
        <w:t>ereich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Automotive.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Sein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Slogan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„Ein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Grund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zum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Strahlen!“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steht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für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Erfahrung,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Kompetenz,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Qualität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und</w:t>
      </w:r>
      <w:r w:rsidR="00775F45" w:rsidRPr="00AE5A01">
        <w:rPr>
          <w:rFonts w:ascii="Arial" w:hAnsi="Arial" w:cs="Arial"/>
          <w:bCs/>
          <w:sz w:val="18"/>
        </w:rPr>
        <w:t xml:space="preserve"> </w:t>
      </w:r>
      <w:r w:rsidR="009E2F6A" w:rsidRPr="00AE5A01">
        <w:rPr>
          <w:rFonts w:ascii="Arial" w:hAnsi="Arial" w:cs="Arial"/>
          <w:bCs/>
          <w:sz w:val="18"/>
        </w:rPr>
        <w:t>Serviceorientierung.</w:t>
      </w:r>
      <w:r w:rsidR="00775F45" w:rsidRPr="00AE5A01">
        <w:rPr>
          <w:rFonts w:ascii="Arial" w:hAnsi="Arial" w:cs="Arial"/>
          <w:sz w:val="18"/>
        </w:rPr>
        <w:t xml:space="preserve"> </w:t>
      </w:r>
    </w:p>
    <w:p w14:paraId="0BD66531" w14:textId="77777777" w:rsidR="009E5848" w:rsidRPr="00AE5A01" w:rsidRDefault="009E5848" w:rsidP="00DD73A7">
      <w:pPr>
        <w:pStyle w:val="Kopfzeile"/>
        <w:rPr>
          <w:rFonts w:ascii="Arial" w:hAnsi="Arial" w:cs="Arial"/>
          <w:sz w:val="18"/>
        </w:rPr>
      </w:pPr>
    </w:p>
    <w:p w14:paraId="3AF4BD8D" w14:textId="77777777" w:rsidR="00F93ED3" w:rsidRPr="00AE5A01" w:rsidRDefault="00F93ED3" w:rsidP="00F93ED3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AE5A01">
        <w:rPr>
          <w:rFonts w:ascii="Arial" w:hAnsi="Arial" w:cs="Arial"/>
          <w:b/>
          <w:color w:val="FF0000"/>
          <w:sz w:val="20"/>
          <w:szCs w:val="20"/>
        </w:rPr>
        <w:t>Datenschutz und Abmeldung Pressemitteilungen</w:t>
      </w:r>
    </w:p>
    <w:p w14:paraId="5A189F44" w14:textId="77777777" w:rsidR="00F93ED3" w:rsidRPr="00AE5A01" w:rsidRDefault="00F93ED3" w:rsidP="00F93ED3">
      <w:pPr>
        <w:spacing w:line="276" w:lineRule="auto"/>
        <w:rPr>
          <w:rFonts w:ascii="Arial" w:hAnsi="Arial" w:cs="Arial"/>
          <w:sz w:val="20"/>
          <w:szCs w:val="20"/>
        </w:rPr>
      </w:pPr>
    </w:p>
    <w:p w14:paraId="7DA2D3C2" w14:textId="77777777" w:rsidR="00F93ED3" w:rsidRDefault="00F93ED3" w:rsidP="00F93ED3">
      <w:pPr>
        <w:spacing w:line="276" w:lineRule="auto"/>
        <w:rPr>
          <w:rFonts w:ascii="Arial" w:hAnsi="Arial" w:cs="Arial"/>
          <w:bCs/>
          <w:sz w:val="20"/>
          <w:szCs w:val="20"/>
        </w:rPr>
      </w:pPr>
      <w:r w:rsidRPr="00AE5A01">
        <w:rPr>
          <w:rFonts w:ascii="Arial" w:hAnsi="Arial" w:cs="Arial"/>
          <w:sz w:val="20"/>
          <w:szCs w:val="20"/>
        </w:rPr>
        <w:t xml:space="preserve">Das Thema Datenschutz ist hochaktuell und auch für uns von zentraler Bedeutung. Sie erhalten von uns regelmäßig Pressemitteilungen zu journalistisch relevanten Themen und Neuigkeiten. Die fortgesetzte Verwendung Ihrer </w:t>
      </w:r>
      <w:r w:rsidR="004C78E2" w:rsidRPr="00AE5A01">
        <w:rPr>
          <w:rFonts w:ascii="Arial" w:hAnsi="Arial" w:cs="Arial"/>
          <w:sz w:val="20"/>
          <w:szCs w:val="20"/>
        </w:rPr>
        <w:t xml:space="preserve">E-Mail-Adresse </w:t>
      </w:r>
      <w:r w:rsidRPr="00AE5A01">
        <w:rPr>
          <w:rFonts w:ascii="Arial" w:hAnsi="Arial" w:cs="Arial"/>
          <w:sz w:val="20"/>
          <w:szCs w:val="20"/>
        </w:rPr>
        <w:t xml:space="preserve">zu diesem Zweck beruht auf unserem diesbezüglichen unternehmerischen Interesse und erfolgt auf Grundlage des Art. 6 Abs. 1 </w:t>
      </w:r>
      <w:proofErr w:type="spellStart"/>
      <w:r w:rsidRPr="00AE5A01">
        <w:rPr>
          <w:rFonts w:ascii="Arial" w:hAnsi="Arial" w:cs="Arial"/>
          <w:sz w:val="20"/>
          <w:szCs w:val="20"/>
        </w:rPr>
        <w:t>lit</w:t>
      </w:r>
      <w:proofErr w:type="spellEnd"/>
      <w:r w:rsidRPr="00AE5A01">
        <w:rPr>
          <w:rFonts w:ascii="Arial" w:hAnsi="Arial" w:cs="Arial"/>
          <w:sz w:val="20"/>
          <w:szCs w:val="20"/>
        </w:rPr>
        <w:t xml:space="preserve">. f) </w:t>
      </w:r>
      <w:proofErr w:type="spellStart"/>
      <w:r w:rsidRPr="00AE5A01">
        <w:rPr>
          <w:rFonts w:ascii="Arial" w:hAnsi="Arial" w:cs="Arial"/>
          <w:sz w:val="20"/>
          <w:szCs w:val="20"/>
        </w:rPr>
        <w:t>DSGVO</w:t>
      </w:r>
      <w:proofErr w:type="spellEnd"/>
      <w:r w:rsidRPr="00AE5A01">
        <w:rPr>
          <w:rFonts w:ascii="Arial" w:hAnsi="Arial" w:cs="Arial"/>
          <w:sz w:val="20"/>
          <w:szCs w:val="20"/>
        </w:rPr>
        <w:t xml:space="preserve">. </w:t>
      </w:r>
      <w:r w:rsidRPr="00AE5A01">
        <w:rPr>
          <w:rFonts w:ascii="Arial" w:hAnsi="Arial" w:cs="Arial"/>
          <w:bCs/>
          <w:sz w:val="20"/>
          <w:szCs w:val="20"/>
        </w:rPr>
        <w:t xml:space="preserve">Einer entsprechenden Verwendung Ihrer </w:t>
      </w:r>
      <w:r w:rsidR="006F2315" w:rsidRPr="00AE5A01">
        <w:rPr>
          <w:rFonts w:ascii="Arial" w:hAnsi="Arial" w:cs="Arial"/>
          <w:sz w:val="20"/>
          <w:szCs w:val="20"/>
        </w:rPr>
        <w:t xml:space="preserve">E-Mail-Adresse </w:t>
      </w:r>
      <w:r w:rsidR="004C78E2" w:rsidRPr="00AE5A01">
        <w:rPr>
          <w:rFonts w:ascii="Arial" w:hAnsi="Arial" w:cs="Arial"/>
          <w:bCs/>
          <w:sz w:val="20"/>
          <w:szCs w:val="20"/>
        </w:rPr>
        <w:t>können Sie jederzeit wi</w:t>
      </w:r>
      <w:r w:rsidRPr="00AE5A01">
        <w:rPr>
          <w:rFonts w:ascii="Arial" w:hAnsi="Arial" w:cs="Arial"/>
          <w:bCs/>
          <w:sz w:val="20"/>
          <w:szCs w:val="20"/>
        </w:rPr>
        <w:t>dersprechen, hierfür genügt eine E-Mail an</w:t>
      </w:r>
      <w:r w:rsidR="000E0FC1" w:rsidRPr="00AE5A01">
        <w:rPr>
          <w:rFonts w:ascii="Arial" w:hAnsi="Arial" w:cs="Arial"/>
          <w:bCs/>
          <w:sz w:val="20"/>
          <w:szCs w:val="20"/>
        </w:rPr>
        <w:t xml:space="preserve"> </w:t>
      </w:r>
      <w:hyperlink r:id="rId13" w:history="1">
        <w:proofErr w:type="spellStart"/>
        <w:r w:rsidR="000E0FC1" w:rsidRPr="00AE5A01">
          <w:rPr>
            <w:rStyle w:val="Hyperlink"/>
            <w:rFonts w:ascii="Arial" w:hAnsi="Arial" w:cs="Arial"/>
            <w:bCs/>
            <w:sz w:val="20"/>
            <w:szCs w:val="20"/>
          </w:rPr>
          <w:t>kst-hagen@mali-pr.de</w:t>
        </w:r>
        <w:proofErr w:type="spellEnd"/>
      </w:hyperlink>
      <w:r w:rsidR="000E0FC1" w:rsidRPr="00AE5A01">
        <w:rPr>
          <w:rFonts w:ascii="Arial" w:hAnsi="Arial" w:cs="Arial"/>
          <w:bCs/>
          <w:sz w:val="20"/>
          <w:szCs w:val="20"/>
        </w:rPr>
        <w:t xml:space="preserve"> oder ein Klick </w:t>
      </w:r>
      <w:r w:rsidRPr="00AE5A01">
        <w:rPr>
          <w:rFonts w:ascii="Arial" w:hAnsi="Arial" w:cs="Arial"/>
          <w:bCs/>
          <w:sz w:val="20"/>
          <w:szCs w:val="20"/>
        </w:rPr>
        <w:t xml:space="preserve">auf diesen </w:t>
      </w:r>
      <w:hyperlink r:id="rId14" w:history="1">
        <w:r w:rsidR="000E0FC1" w:rsidRPr="00AE5A01">
          <w:rPr>
            <w:rStyle w:val="Hyperlink"/>
            <w:rFonts w:ascii="Arial" w:hAnsi="Arial" w:cs="Arial"/>
            <w:bCs/>
            <w:sz w:val="20"/>
            <w:szCs w:val="20"/>
          </w:rPr>
          <w:t>Link</w:t>
        </w:r>
      </w:hyperlink>
      <w:r w:rsidR="000E0FC1" w:rsidRPr="00AE5A01">
        <w:rPr>
          <w:rFonts w:ascii="Arial" w:hAnsi="Arial" w:cs="Arial"/>
          <w:bCs/>
          <w:sz w:val="20"/>
          <w:szCs w:val="20"/>
        </w:rPr>
        <w:t>.</w:t>
      </w:r>
    </w:p>
    <w:p w14:paraId="6AA2B46E" w14:textId="43D28ED4" w:rsidR="00F93ED3" w:rsidRDefault="00F93ED3" w:rsidP="00F93ED3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F93ED3" w:rsidSect="008B0BE6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7" w:h="16840" w:code="9"/>
      <w:pgMar w:top="2268" w:right="1701" w:bottom="913" w:left="170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3C2F2" w14:textId="77777777" w:rsidR="00F52AD8" w:rsidRDefault="00F52AD8">
      <w:r>
        <w:separator/>
      </w:r>
    </w:p>
  </w:endnote>
  <w:endnote w:type="continuationSeparator" w:id="0">
    <w:p w14:paraId="77A55980" w14:textId="77777777" w:rsidR="00F52AD8" w:rsidRDefault="00F5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F43A8" w14:textId="77777777" w:rsidR="00E30EC9" w:rsidRDefault="00D44007">
    <w:pPr>
      <w:pStyle w:val="Fuzeile"/>
      <w:rPr>
        <w:rFonts w:ascii="Frutiger LT 45 Light" w:hAnsi="Frutiger LT 45 Light" w:cs="Arial"/>
        <w:sz w:val="18"/>
      </w:rPr>
    </w:pPr>
    <w:r>
      <w:rPr>
        <w:rFonts w:ascii="Frutiger LT 45 Light" w:hAnsi="Frutiger LT 45 Light" w:cs="Arial"/>
        <w:sz w:val="18"/>
      </w:rPr>
      <w:fldChar w:fldCharType="begin"/>
    </w:r>
    <w:r>
      <w:rPr>
        <w:rFonts w:ascii="Frutiger LT 45 Light" w:hAnsi="Frutiger LT 45 Light" w:cs="Arial"/>
        <w:sz w:val="18"/>
      </w:rPr>
      <w:instrText xml:space="preserve"> FILENAME </w:instrText>
    </w:r>
    <w:r>
      <w:rPr>
        <w:rFonts w:ascii="Frutiger LT 45 Light" w:hAnsi="Frutiger LT 45 Light" w:cs="Arial"/>
        <w:sz w:val="18"/>
      </w:rPr>
      <w:fldChar w:fldCharType="separate"/>
    </w:r>
    <w:r w:rsidR="00706C54">
      <w:rPr>
        <w:rFonts w:ascii="Frutiger LT 45 Light" w:hAnsi="Frutiger LT 45 Light" w:cs="Arial"/>
        <w:noProof/>
        <w:sz w:val="18"/>
      </w:rPr>
      <w:t>02-20 strahlmittel.docx</w:t>
    </w:r>
    <w:r>
      <w:rPr>
        <w:rFonts w:ascii="Frutiger LT 45 Light" w:hAnsi="Frutiger LT 45 Light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02D6B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</w:rPr>
    </w:pPr>
    <w:bookmarkStart w:id="1" w:name="OLE_LINK1"/>
    <w:r w:rsidRPr="001D4519">
      <w:rPr>
        <w:rFonts w:ascii="Arial" w:hAnsi="Arial" w:cs="Arial"/>
        <w:i w:val="0"/>
        <w:iCs/>
        <w:sz w:val="16"/>
      </w:rPr>
      <w:t>Weitere Infos:</w:t>
    </w:r>
    <w:r>
      <w:rPr>
        <w:rFonts w:ascii="Arial" w:hAnsi="Arial" w:cs="Arial"/>
        <w:b w:val="0"/>
        <w:bCs/>
        <w:i w:val="0"/>
        <w:iCs/>
        <w:sz w:val="16"/>
      </w:rPr>
      <w:t xml:space="preserve"> KST Kugel-Strahltechnik GmbH </w:t>
    </w:r>
  </w:p>
  <w:p w14:paraId="1DCB2CE0" w14:textId="77777777" w:rsidR="00C132C4" w:rsidRDefault="00C132C4" w:rsidP="00C132C4">
    <w:pPr>
      <w:pStyle w:val="berschrift2"/>
      <w:jc w:val="both"/>
      <w:rPr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</w:rPr>
      <w:t>Volmarsteiner</w:t>
    </w:r>
    <w:proofErr w:type="spellEnd"/>
    <w:r>
      <w:rPr>
        <w:rFonts w:ascii="Arial" w:hAnsi="Arial" w:cs="Arial"/>
        <w:b w:val="0"/>
        <w:bCs/>
        <w:i w:val="0"/>
        <w:iCs/>
        <w:sz w:val="16"/>
      </w:rPr>
      <w:t xml:space="preserve"> Str. 17, 58089 Hagen, </w:t>
    </w:r>
    <w:proofErr w:type="spellStart"/>
    <w:r w:rsidRPr="00D15B62">
      <w:rPr>
        <w:rFonts w:ascii="Arial" w:hAnsi="Arial" w:cs="Arial"/>
        <w:b w:val="0"/>
        <w:bCs/>
        <w:i w:val="0"/>
        <w:iCs/>
        <w:sz w:val="16"/>
        <w:szCs w:val="16"/>
      </w:rPr>
      <w:t>fon</w:t>
    </w:r>
    <w:proofErr w:type="spellEnd"/>
    <w:r w:rsidRPr="00D15B62">
      <w:rPr>
        <w:rFonts w:ascii="Arial" w:hAnsi="Arial" w:cs="Arial"/>
        <w:b w:val="0"/>
        <w:bCs/>
        <w:i w:val="0"/>
        <w:iCs/>
        <w:sz w:val="16"/>
        <w:szCs w:val="16"/>
      </w:rPr>
      <w:t xml:space="preserve"> +49 </w:t>
    </w:r>
    <w:r>
      <w:rPr>
        <w:rFonts w:ascii="Arial" w:hAnsi="Arial" w:cs="Arial"/>
        <w:b w:val="0"/>
        <w:bCs/>
        <w:i w:val="0"/>
        <w:iCs/>
        <w:sz w:val="16"/>
        <w:szCs w:val="16"/>
      </w:rPr>
      <w:t xml:space="preserve">2331 9389 </w:t>
    </w:r>
    <w:proofErr w:type="gramStart"/>
    <w:r>
      <w:rPr>
        <w:rFonts w:ascii="Arial" w:hAnsi="Arial" w:cs="Arial"/>
        <w:b w:val="0"/>
        <w:bCs/>
        <w:i w:val="0"/>
        <w:iCs/>
        <w:sz w:val="16"/>
        <w:szCs w:val="16"/>
      </w:rPr>
      <w:t>0</w:t>
    </w:r>
    <w:r w:rsidR="00F3595C">
      <w:rPr>
        <w:rFonts w:ascii="Arial" w:hAnsi="Arial" w:cs="Arial"/>
        <w:b w:val="0"/>
        <w:bCs/>
        <w:i w:val="0"/>
        <w:iCs/>
        <w:sz w:val="16"/>
        <w:szCs w:val="16"/>
      </w:rPr>
      <w:t xml:space="preserve">  </w:t>
    </w:r>
    <w:proofErr w:type="spellStart"/>
    <w:r w:rsidR="00F3595C">
      <w:rPr>
        <w:rFonts w:ascii="Arial" w:hAnsi="Arial" w:cs="Arial"/>
        <w:b w:val="0"/>
        <w:bCs/>
        <w:i w:val="0"/>
        <w:iCs/>
        <w:sz w:val="16"/>
        <w:szCs w:val="16"/>
      </w:rPr>
      <w:t>f</w:t>
    </w:r>
    <w:r>
      <w:rPr>
        <w:rFonts w:ascii="Arial" w:hAnsi="Arial" w:cs="Arial"/>
        <w:b w:val="0"/>
        <w:bCs/>
        <w:i w:val="0"/>
        <w:iCs/>
        <w:sz w:val="16"/>
        <w:szCs w:val="16"/>
      </w:rPr>
      <w:t>ax</w:t>
    </w:r>
    <w:proofErr w:type="spellEnd"/>
    <w:proofErr w:type="gram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 +49 2331 9389 99</w:t>
    </w:r>
  </w:p>
  <w:p w14:paraId="16856066" w14:textId="77777777" w:rsidR="00C132C4" w:rsidRDefault="00C132C4" w:rsidP="00C132C4">
    <w:pPr>
      <w:pStyle w:val="berschrift2"/>
      <w:jc w:val="both"/>
      <w:rPr>
        <w:rStyle w:val="Hyperlink"/>
        <w:rFonts w:ascii="Arial" w:hAnsi="Arial" w:cs="Arial"/>
        <w:b w:val="0"/>
        <w:bCs/>
        <w:i w:val="0"/>
        <w:iCs/>
        <w:sz w:val="16"/>
        <w:szCs w:val="16"/>
      </w:rPr>
    </w:pPr>
    <w:proofErr w:type="spellStart"/>
    <w:r>
      <w:rPr>
        <w:rFonts w:ascii="Arial" w:hAnsi="Arial" w:cs="Arial"/>
        <w:b w:val="0"/>
        <w:bCs/>
        <w:i w:val="0"/>
        <w:iCs/>
        <w:sz w:val="16"/>
        <w:szCs w:val="16"/>
      </w:rPr>
      <w:t>info@kst-hagen.de</w:t>
    </w:r>
    <w:proofErr w:type="spellEnd"/>
    <w:r>
      <w:rPr>
        <w:rFonts w:ascii="Arial" w:hAnsi="Arial" w:cs="Arial"/>
        <w:b w:val="0"/>
        <w:bCs/>
        <w:i w:val="0"/>
        <w:iCs/>
        <w:sz w:val="16"/>
        <w:szCs w:val="16"/>
      </w:rPr>
      <w:t xml:space="preserve">, </w:t>
    </w:r>
    <w:hyperlink r:id="rId1" w:history="1">
      <w:proofErr w:type="spellStart"/>
      <w:r w:rsidRPr="00BE0B38">
        <w:rPr>
          <w:rStyle w:val="Hyperlink"/>
          <w:rFonts w:ascii="Arial" w:hAnsi="Arial" w:cs="Arial"/>
          <w:b w:val="0"/>
          <w:bCs/>
          <w:i w:val="0"/>
          <w:iCs/>
          <w:sz w:val="16"/>
          <w:szCs w:val="16"/>
        </w:rPr>
        <w:t>www.kst-hagen.de</w:t>
      </w:r>
      <w:proofErr w:type="spellEnd"/>
    </w:hyperlink>
  </w:p>
  <w:p w14:paraId="15CFE66D" w14:textId="77777777" w:rsidR="00C132C4" w:rsidRPr="00C132C4" w:rsidRDefault="00C132C4" w:rsidP="00C132C4"/>
  <w:p w14:paraId="63C78E01" w14:textId="77777777" w:rsidR="00C132C4" w:rsidRDefault="00C132C4" w:rsidP="00C132C4">
    <w:pPr>
      <w:rPr>
        <w:rFonts w:ascii="Arial" w:hAnsi="Arial" w:cs="Arial"/>
        <w:iCs/>
        <w:sz w:val="16"/>
      </w:rPr>
    </w:pPr>
    <w:r w:rsidRPr="001D4519">
      <w:rPr>
        <w:rFonts w:ascii="Arial" w:hAnsi="Arial" w:cs="Arial"/>
        <w:iCs/>
        <w:sz w:val="16"/>
      </w:rPr>
      <w:t>Sie finden diese Presseinfo + Fotomate</w:t>
    </w:r>
    <w:r>
      <w:rPr>
        <w:rFonts w:ascii="Arial" w:hAnsi="Arial" w:cs="Arial"/>
        <w:iCs/>
        <w:sz w:val="16"/>
      </w:rPr>
      <w:t xml:space="preserve">rial hier </w:t>
    </w:r>
    <w:hyperlink r:id="rId2" w:history="1">
      <w:r w:rsidRPr="008D0388">
        <w:rPr>
          <w:rStyle w:val="Hyperlink"/>
          <w:rFonts w:ascii="Arial" w:hAnsi="Arial" w:cs="Arial"/>
          <w:iCs/>
          <w:sz w:val="16"/>
        </w:rPr>
        <w:t>zum Download</w:t>
      </w:r>
    </w:hyperlink>
  </w:p>
  <w:p w14:paraId="799FB538" w14:textId="77777777" w:rsidR="00C132C4" w:rsidRPr="001D4519" w:rsidRDefault="00C132C4" w:rsidP="00C132C4">
    <w:pPr>
      <w:rPr>
        <w:rFonts w:ascii="Arial" w:hAnsi="Arial" w:cs="Arial"/>
        <w:iCs/>
        <w:sz w:val="16"/>
        <w:szCs w:val="16"/>
      </w:rPr>
    </w:pPr>
    <w:r w:rsidRPr="001D4519">
      <w:rPr>
        <w:rFonts w:ascii="Arial" w:hAnsi="Arial" w:cs="Arial"/>
        <w:b/>
        <w:iCs/>
        <w:sz w:val="16"/>
        <w:szCs w:val="16"/>
      </w:rPr>
      <w:t xml:space="preserve">Pressestelle: </w:t>
    </w:r>
    <w:r w:rsidRPr="001D4519">
      <w:rPr>
        <w:rFonts w:ascii="Arial" w:hAnsi="Arial" w:cs="Arial"/>
        <w:iCs/>
        <w:sz w:val="16"/>
        <w:szCs w:val="16"/>
      </w:rPr>
      <w:t xml:space="preserve">Eva Machill-Linnenberg, mali pr, </w:t>
    </w:r>
    <w:r w:rsidRPr="001D4519">
      <w:rPr>
        <w:rFonts w:ascii="Arial" w:hAnsi="Arial" w:cs="Arial"/>
        <w:sz w:val="16"/>
        <w:szCs w:val="16"/>
      </w:rPr>
      <w:t>Schlackenmühle 18, 58135 Hagen</w:t>
    </w:r>
    <w:r w:rsidRPr="001D4519">
      <w:rPr>
        <w:rFonts w:ascii="Arial" w:hAnsi="Arial" w:cs="Arial"/>
        <w:iCs/>
        <w:sz w:val="16"/>
        <w:szCs w:val="16"/>
      </w:rPr>
      <w:t xml:space="preserve">, </w:t>
    </w:r>
  </w:p>
  <w:p w14:paraId="7EF82505" w14:textId="77777777" w:rsidR="00C132C4" w:rsidRPr="00F3595C" w:rsidRDefault="00F3595C" w:rsidP="00C132C4">
    <w:pPr>
      <w:pStyle w:val="Fuzeile"/>
      <w:rPr>
        <w:rFonts w:ascii="Arial" w:hAnsi="Arial" w:cs="Arial"/>
      </w:rPr>
    </w:pPr>
    <w:proofErr w:type="spellStart"/>
    <w:r w:rsidRPr="00F3595C">
      <w:rPr>
        <w:rFonts w:ascii="Arial" w:hAnsi="Arial" w:cs="Arial"/>
        <w:iCs/>
        <w:sz w:val="16"/>
        <w:szCs w:val="16"/>
      </w:rPr>
      <w:t>fon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+49 2331 46 30 7</w:t>
    </w:r>
    <w:r w:rsidRPr="00F3595C">
      <w:rPr>
        <w:rFonts w:ascii="Arial" w:hAnsi="Arial" w:cs="Arial"/>
        <w:iCs/>
        <w:sz w:val="16"/>
        <w:szCs w:val="16"/>
      </w:rPr>
      <w:t xml:space="preserve">8, </w:t>
    </w:r>
    <w:proofErr w:type="spellStart"/>
    <w:r w:rsidRPr="00F3595C">
      <w:rPr>
        <w:rFonts w:ascii="Arial" w:hAnsi="Arial" w:cs="Arial"/>
        <w:iCs/>
        <w:sz w:val="16"/>
        <w:szCs w:val="16"/>
      </w:rPr>
      <w:t>f</w:t>
    </w:r>
    <w:r w:rsidR="00C132C4" w:rsidRPr="00F3595C">
      <w:rPr>
        <w:rFonts w:ascii="Arial" w:hAnsi="Arial" w:cs="Arial"/>
        <w:iCs/>
        <w:sz w:val="16"/>
        <w:szCs w:val="16"/>
      </w:rPr>
      <w:t>ax</w:t>
    </w:r>
    <w:proofErr w:type="spellEnd"/>
    <w:r w:rsidR="00C132C4" w:rsidRPr="00F3595C">
      <w:rPr>
        <w:rFonts w:ascii="Arial" w:hAnsi="Arial" w:cs="Arial"/>
        <w:iCs/>
        <w:sz w:val="16"/>
        <w:szCs w:val="16"/>
      </w:rPr>
      <w:t xml:space="preserve"> +49 2331 4 735 835, </w:t>
    </w:r>
    <w:proofErr w:type="spellStart"/>
    <w:r w:rsidR="00C132C4" w:rsidRPr="00F3595C">
      <w:rPr>
        <w:rFonts w:ascii="Arial" w:hAnsi="Arial" w:cs="Arial"/>
        <w:iCs/>
        <w:sz w:val="16"/>
        <w:szCs w:val="16"/>
      </w:rPr>
      <w:t>kst-hagen@mali-pr.de</w:t>
    </w:r>
    <w:bookmarkEnd w:id="1"/>
    <w:proofErr w:type="spellEnd"/>
  </w:p>
  <w:p w14:paraId="10B11E71" w14:textId="77777777" w:rsidR="00E30EC9" w:rsidRPr="00F3595C" w:rsidRDefault="00E30EC9" w:rsidP="00C132C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7BE46" w14:textId="77777777" w:rsidR="00F52AD8" w:rsidRDefault="00F52AD8">
      <w:r>
        <w:separator/>
      </w:r>
    </w:p>
  </w:footnote>
  <w:footnote w:type="continuationSeparator" w:id="0">
    <w:p w14:paraId="38E0FF3F" w14:textId="77777777" w:rsidR="00F52AD8" w:rsidRDefault="00F5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B347" w14:textId="77777777" w:rsidR="00E30EC9" w:rsidRDefault="00D44007">
    <w:pPr>
      <w:pStyle w:val="Kopfzeile"/>
      <w:jc w:val="right"/>
    </w:pPr>
    <w:r>
      <w:rPr>
        <w:rStyle w:val="Seitenzahl"/>
      </w:rPr>
      <w:tab/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23F39" w14:textId="77777777" w:rsidR="0041149F" w:rsidRPr="00BE0B38" w:rsidRDefault="0041149F" w:rsidP="0041149F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766D073" wp14:editId="3E57C337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1" name="Grafik 1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proofErr w:type="spellStart"/>
    <w:r>
      <w:rPr>
        <w:i w:val="0"/>
        <w:iCs w:val="0"/>
        <w:color w:val="A6A6A6" w:themeColor="background1" w:themeShade="A6"/>
        <w:sz w:val="24"/>
        <w:lang w:val="it-IT"/>
      </w:rPr>
      <w:t>einfügen</w:t>
    </w:r>
    <w:proofErr w:type="spellEnd"/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ab/>
      <w:t xml:space="preserve">              </w:t>
    </w:r>
  </w:p>
  <w:p w14:paraId="593024EE" w14:textId="77777777" w:rsidR="00E30EC9" w:rsidRDefault="00E30EC9">
    <w:pPr>
      <w:pStyle w:val="berschrift7"/>
      <w:rPr>
        <w:lang w:val="fr-FR"/>
      </w:rPr>
    </w:pPr>
  </w:p>
  <w:p w14:paraId="27059348" w14:textId="77777777" w:rsidR="00E30EC9" w:rsidRDefault="00E30EC9">
    <w:pPr>
      <w:pStyle w:val="Kopfzeile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442D6" w14:textId="0580175D" w:rsidR="00E5223D" w:rsidRPr="00BE0B38" w:rsidRDefault="005D4277" w:rsidP="00E5223D">
    <w:pPr>
      <w:pStyle w:val="berschrift7"/>
      <w:rPr>
        <w:b/>
        <w:i w:val="0"/>
        <w:iCs w:val="0"/>
        <w:caps/>
        <w:sz w:val="24"/>
        <w:lang w:val="it-I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8DD23" wp14:editId="4B785E7B">
          <wp:simplePos x="0" y="0"/>
          <wp:positionH relativeFrom="column">
            <wp:posOffset>5320665</wp:posOffset>
          </wp:positionH>
          <wp:positionV relativeFrom="paragraph">
            <wp:posOffset>-371475</wp:posOffset>
          </wp:positionV>
          <wp:extent cx="975360" cy="960755"/>
          <wp:effectExtent l="0" t="0" r="0" b="0"/>
          <wp:wrapNone/>
          <wp:docPr id="6" name="Grafik 6" descr="C:\Users\4ser\AppData\Local\Microsoft\Windows\Temporary Internet Files\Content.Word\logo neu 2017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ser\AppData\Local\Microsoft\Windows\Temporary Internet Files\Content.Word\logo neu 2017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E5223D" w:rsidRPr="0049149C">
      <w:rPr>
        <w:b/>
        <w:bCs/>
        <w:i w:val="0"/>
        <w:iCs w:val="0"/>
        <w:color w:val="A6A6A6" w:themeColor="background1" w:themeShade="A6"/>
        <w:sz w:val="40"/>
        <w:szCs w:val="40"/>
        <w:lang w:val="it-IT"/>
      </w:rPr>
      <w:t>PRESSEINFO</w:t>
    </w:r>
    <w:proofErr w:type="spellEnd"/>
    <w:r w:rsidR="00E5223D">
      <w:rPr>
        <w:b/>
        <w:bCs/>
        <w:i w:val="0"/>
        <w:iCs w:val="0"/>
        <w:color w:val="A6A6A6" w:themeColor="background1" w:themeShade="A6"/>
        <w:lang w:val="it-IT"/>
      </w:rPr>
      <w:t xml:space="preserve">   </w:t>
    </w:r>
    <w:r w:rsidR="00E5223D" w:rsidRPr="00044C12">
      <w:rPr>
        <w:i w:val="0"/>
        <w:iCs w:val="0"/>
        <w:color w:val="A6A6A6" w:themeColor="background1" w:themeShade="A6"/>
        <w:sz w:val="24"/>
        <w:lang w:val="it-IT"/>
      </w:rPr>
      <w:t>Nr.</w:t>
    </w:r>
    <w:r>
      <w:rPr>
        <w:i w:val="0"/>
        <w:iCs w:val="0"/>
        <w:color w:val="A6A6A6" w:themeColor="background1" w:themeShade="A6"/>
        <w:sz w:val="24"/>
        <w:lang w:val="it-IT"/>
      </w:rPr>
      <w:t xml:space="preserve"> </w:t>
    </w:r>
    <w:r w:rsidR="008906B7">
      <w:rPr>
        <w:i w:val="0"/>
        <w:iCs w:val="0"/>
        <w:color w:val="A6A6A6" w:themeColor="background1" w:themeShade="A6"/>
        <w:sz w:val="24"/>
        <w:lang w:val="it-IT"/>
      </w:rPr>
      <w:t>0</w:t>
    </w:r>
    <w:r w:rsidR="008B4D8D">
      <w:rPr>
        <w:i w:val="0"/>
        <w:iCs w:val="0"/>
        <w:color w:val="A6A6A6" w:themeColor="background1" w:themeShade="A6"/>
        <w:sz w:val="24"/>
        <w:lang w:val="it-IT"/>
      </w:rPr>
      <w:t>2</w:t>
    </w:r>
    <w:r w:rsidR="0007731A">
      <w:rPr>
        <w:i w:val="0"/>
        <w:iCs w:val="0"/>
        <w:color w:val="A6A6A6" w:themeColor="background1" w:themeShade="A6"/>
        <w:sz w:val="24"/>
        <w:lang w:val="it-IT"/>
      </w:rPr>
      <w:t>-</w:t>
    </w:r>
    <w:r w:rsidR="008906B7">
      <w:rPr>
        <w:i w:val="0"/>
        <w:iCs w:val="0"/>
        <w:color w:val="A6A6A6" w:themeColor="background1" w:themeShade="A6"/>
        <w:sz w:val="24"/>
        <w:lang w:val="it-IT"/>
      </w:rPr>
      <w:t>20</w:t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 w:rsidR="00E5223D">
      <w:rPr>
        <w:i w:val="0"/>
        <w:iCs w:val="0"/>
        <w:caps/>
        <w:color w:val="A6A6A6" w:themeColor="background1" w:themeShade="A6"/>
        <w:sz w:val="24"/>
        <w:lang w:val="it-IT"/>
      </w:rPr>
      <w:tab/>
    </w:r>
    <w:r>
      <w:rPr>
        <w:i w:val="0"/>
        <w:iCs w:val="0"/>
        <w:caps/>
        <w:color w:val="A6A6A6" w:themeColor="background1" w:themeShade="A6"/>
        <w:sz w:val="24"/>
        <w:lang w:val="it-IT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7B7"/>
    <w:multiLevelType w:val="multilevel"/>
    <w:tmpl w:val="D384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CF6"/>
    <w:multiLevelType w:val="multilevel"/>
    <w:tmpl w:val="C0F87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A2016"/>
    <w:multiLevelType w:val="multilevel"/>
    <w:tmpl w:val="697E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75B91"/>
    <w:multiLevelType w:val="hybridMultilevel"/>
    <w:tmpl w:val="3C90EE0E"/>
    <w:lvl w:ilvl="0" w:tplc="3E1C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D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2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4E5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C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66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EB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E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C9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0E47B7"/>
    <w:multiLevelType w:val="hybridMultilevel"/>
    <w:tmpl w:val="D2385E72"/>
    <w:lvl w:ilvl="0" w:tplc="6F86E0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66A2B"/>
    <w:multiLevelType w:val="multilevel"/>
    <w:tmpl w:val="A27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</w:num>
  <w:num w:numId="3">
    <w:abstractNumId w:val="1"/>
  </w:num>
  <w:num w:numId="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07"/>
    <w:rsid w:val="00005FCE"/>
    <w:rsid w:val="000065C1"/>
    <w:rsid w:val="00011CB5"/>
    <w:rsid w:val="0001245C"/>
    <w:rsid w:val="00016AE5"/>
    <w:rsid w:val="0002043C"/>
    <w:rsid w:val="0002383F"/>
    <w:rsid w:val="00044C12"/>
    <w:rsid w:val="000629CF"/>
    <w:rsid w:val="00062AF5"/>
    <w:rsid w:val="00064621"/>
    <w:rsid w:val="000670D7"/>
    <w:rsid w:val="000703DB"/>
    <w:rsid w:val="000726A4"/>
    <w:rsid w:val="00074422"/>
    <w:rsid w:val="0007731A"/>
    <w:rsid w:val="000833ED"/>
    <w:rsid w:val="00084047"/>
    <w:rsid w:val="000843DD"/>
    <w:rsid w:val="000846B5"/>
    <w:rsid w:val="00091BA9"/>
    <w:rsid w:val="00097AE7"/>
    <w:rsid w:val="000A207C"/>
    <w:rsid w:val="000A7829"/>
    <w:rsid w:val="000B6359"/>
    <w:rsid w:val="000B7262"/>
    <w:rsid w:val="000C0BA7"/>
    <w:rsid w:val="000D144D"/>
    <w:rsid w:val="000D1749"/>
    <w:rsid w:val="000D1D6D"/>
    <w:rsid w:val="000D3158"/>
    <w:rsid w:val="000D622D"/>
    <w:rsid w:val="000E0FC1"/>
    <w:rsid w:val="000E328D"/>
    <w:rsid w:val="000E5BBC"/>
    <w:rsid w:val="001024C8"/>
    <w:rsid w:val="00104117"/>
    <w:rsid w:val="00107651"/>
    <w:rsid w:val="0011125E"/>
    <w:rsid w:val="00111A53"/>
    <w:rsid w:val="00116858"/>
    <w:rsid w:val="00117F5E"/>
    <w:rsid w:val="00120285"/>
    <w:rsid w:val="00121C78"/>
    <w:rsid w:val="00124741"/>
    <w:rsid w:val="00127D62"/>
    <w:rsid w:val="00137F83"/>
    <w:rsid w:val="00141EB6"/>
    <w:rsid w:val="00142898"/>
    <w:rsid w:val="001444E3"/>
    <w:rsid w:val="0014556F"/>
    <w:rsid w:val="00150BB0"/>
    <w:rsid w:val="00150E42"/>
    <w:rsid w:val="00150EF9"/>
    <w:rsid w:val="001515BE"/>
    <w:rsid w:val="00151A64"/>
    <w:rsid w:val="00152C60"/>
    <w:rsid w:val="001701D3"/>
    <w:rsid w:val="001775FC"/>
    <w:rsid w:val="00181955"/>
    <w:rsid w:val="00182A94"/>
    <w:rsid w:val="00186D6D"/>
    <w:rsid w:val="001878B3"/>
    <w:rsid w:val="001955AC"/>
    <w:rsid w:val="001A09EF"/>
    <w:rsid w:val="001A114B"/>
    <w:rsid w:val="001B4623"/>
    <w:rsid w:val="001B6B38"/>
    <w:rsid w:val="001C24B1"/>
    <w:rsid w:val="001C5217"/>
    <w:rsid w:val="001D10AA"/>
    <w:rsid w:val="001D2B17"/>
    <w:rsid w:val="001D3A05"/>
    <w:rsid w:val="001D4198"/>
    <w:rsid w:val="001D4519"/>
    <w:rsid w:val="001D5B24"/>
    <w:rsid w:val="001E1811"/>
    <w:rsid w:val="001F26B5"/>
    <w:rsid w:val="001F468D"/>
    <w:rsid w:val="001F670F"/>
    <w:rsid w:val="001F67C5"/>
    <w:rsid w:val="001F724A"/>
    <w:rsid w:val="001F7472"/>
    <w:rsid w:val="001F7681"/>
    <w:rsid w:val="001F79CA"/>
    <w:rsid w:val="00201B5B"/>
    <w:rsid w:val="00202DE1"/>
    <w:rsid w:val="00212E2F"/>
    <w:rsid w:val="00224391"/>
    <w:rsid w:val="00226B15"/>
    <w:rsid w:val="00231000"/>
    <w:rsid w:val="00240725"/>
    <w:rsid w:val="00243A89"/>
    <w:rsid w:val="00245722"/>
    <w:rsid w:val="00247576"/>
    <w:rsid w:val="00254987"/>
    <w:rsid w:val="00257791"/>
    <w:rsid w:val="00257ED2"/>
    <w:rsid w:val="002618AE"/>
    <w:rsid w:val="00264114"/>
    <w:rsid w:val="00267FB6"/>
    <w:rsid w:val="002718FC"/>
    <w:rsid w:val="00272B20"/>
    <w:rsid w:val="0027544F"/>
    <w:rsid w:val="00281161"/>
    <w:rsid w:val="002A433F"/>
    <w:rsid w:val="002A43D5"/>
    <w:rsid w:val="002A655A"/>
    <w:rsid w:val="002A7B6F"/>
    <w:rsid w:val="002B0CAD"/>
    <w:rsid w:val="002B3A23"/>
    <w:rsid w:val="002B47A6"/>
    <w:rsid w:val="002C2C5B"/>
    <w:rsid w:val="002C61E1"/>
    <w:rsid w:val="002C6D51"/>
    <w:rsid w:val="002D03C5"/>
    <w:rsid w:val="002D169D"/>
    <w:rsid w:val="002E38E4"/>
    <w:rsid w:val="002E5207"/>
    <w:rsid w:val="002F3B16"/>
    <w:rsid w:val="002F58C5"/>
    <w:rsid w:val="0030075B"/>
    <w:rsid w:val="00315197"/>
    <w:rsid w:val="0031773B"/>
    <w:rsid w:val="00323C45"/>
    <w:rsid w:val="003275A2"/>
    <w:rsid w:val="00330BE1"/>
    <w:rsid w:val="003405EC"/>
    <w:rsid w:val="0034159C"/>
    <w:rsid w:val="00341CD5"/>
    <w:rsid w:val="00342773"/>
    <w:rsid w:val="003437E4"/>
    <w:rsid w:val="003453ED"/>
    <w:rsid w:val="0034576E"/>
    <w:rsid w:val="00347B21"/>
    <w:rsid w:val="003534B3"/>
    <w:rsid w:val="0035530D"/>
    <w:rsid w:val="00360FAD"/>
    <w:rsid w:val="0036102E"/>
    <w:rsid w:val="00361982"/>
    <w:rsid w:val="003622DA"/>
    <w:rsid w:val="003666C8"/>
    <w:rsid w:val="00372003"/>
    <w:rsid w:val="0037263E"/>
    <w:rsid w:val="00376167"/>
    <w:rsid w:val="0038386E"/>
    <w:rsid w:val="00386EF8"/>
    <w:rsid w:val="003A1E1A"/>
    <w:rsid w:val="003A691C"/>
    <w:rsid w:val="003A6C20"/>
    <w:rsid w:val="003A7ECF"/>
    <w:rsid w:val="003B11CE"/>
    <w:rsid w:val="003B24DE"/>
    <w:rsid w:val="003B3FF5"/>
    <w:rsid w:val="003C20D6"/>
    <w:rsid w:val="003D1323"/>
    <w:rsid w:val="003E0E52"/>
    <w:rsid w:val="003E4CF5"/>
    <w:rsid w:val="003F2CC0"/>
    <w:rsid w:val="003F4558"/>
    <w:rsid w:val="003F56A8"/>
    <w:rsid w:val="003F5E6D"/>
    <w:rsid w:val="003F6ACD"/>
    <w:rsid w:val="0040089B"/>
    <w:rsid w:val="00400FDD"/>
    <w:rsid w:val="004026E5"/>
    <w:rsid w:val="00402F76"/>
    <w:rsid w:val="00407428"/>
    <w:rsid w:val="0041149F"/>
    <w:rsid w:val="00415C0D"/>
    <w:rsid w:val="00421DFA"/>
    <w:rsid w:val="004302A6"/>
    <w:rsid w:val="004331ED"/>
    <w:rsid w:val="00433FA8"/>
    <w:rsid w:val="00440AA1"/>
    <w:rsid w:val="00453B5B"/>
    <w:rsid w:val="00454177"/>
    <w:rsid w:val="004549A8"/>
    <w:rsid w:val="00455409"/>
    <w:rsid w:val="0045609D"/>
    <w:rsid w:val="004615AC"/>
    <w:rsid w:val="00461897"/>
    <w:rsid w:val="004635F6"/>
    <w:rsid w:val="00465113"/>
    <w:rsid w:val="00467CD0"/>
    <w:rsid w:val="004703F0"/>
    <w:rsid w:val="0048274C"/>
    <w:rsid w:val="00482D8E"/>
    <w:rsid w:val="004878EC"/>
    <w:rsid w:val="00487E88"/>
    <w:rsid w:val="00494174"/>
    <w:rsid w:val="0049470D"/>
    <w:rsid w:val="004A7A42"/>
    <w:rsid w:val="004B0AEB"/>
    <w:rsid w:val="004B18BC"/>
    <w:rsid w:val="004C08BD"/>
    <w:rsid w:val="004C41E7"/>
    <w:rsid w:val="004C5D73"/>
    <w:rsid w:val="004C78E2"/>
    <w:rsid w:val="004C7B42"/>
    <w:rsid w:val="004D04E1"/>
    <w:rsid w:val="004D571B"/>
    <w:rsid w:val="004F19B6"/>
    <w:rsid w:val="004F2356"/>
    <w:rsid w:val="004F62BD"/>
    <w:rsid w:val="005009EF"/>
    <w:rsid w:val="0050226B"/>
    <w:rsid w:val="00503D76"/>
    <w:rsid w:val="005079A1"/>
    <w:rsid w:val="00516246"/>
    <w:rsid w:val="0052143D"/>
    <w:rsid w:val="00523089"/>
    <w:rsid w:val="005242AA"/>
    <w:rsid w:val="00531A75"/>
    <w:rsid w:val="00534230"/>
    <w:rsid w:val="005440A9"/>
    <w:rsid w:val="005520D9"/>
    <w:rsid w:val="0055331A"/>
    <w:rsid w:val="005548F4"/>
    <w:rsid w:val="0055792F"/>
    <w:rsid w:val="00561D78"/>
    <w:rsid w:val="00563793"/>
    <w:rsid w:val="005677D1"/>
    <w:rsid w:val="00570670"/>
    <w:rsid w:val="00573A32"/>
    <w:rsid w:val="00591D55"/>
    <w:rsid w:val="00594648"/>
    <w:rsid w:val="00594958"/>
    <w:rsid w:val="005A36B5"/>
    <w:rsid w:val="005A7835"/>
    <w:rsid w:val="005B4C86"/>
    <w:rsid w:val="005C0AC8"/>
    <w:rsid w:val="005C260A"/>
    <w:rsid w:val="005C77D7"/>
    <w:rsid w:val="005D4277"/>
    <w:rsid w:val="005E136D"/>
    <w:rsid w:val="005E5A7D"/>
    <w:rsid w:val="005E6B91"/>
    <w:rsid w:val="005F22AA"/>
    <w:rsid w:val="00600928"/>
    <w:rsid w:val="00603252"/>
    <w:rsid w:val="006035E0"/>
    <w:rsid w:val="0060517E"/>
    <w:rsid w:val="00605381"/>
    <w:rsid w:val="00613E70"/>
    <w:rsid w:val="00621D0D"/>
    <w:rsid w:val="006319C0"/>
    <w:rsid w:val="00631BB1"/>
    <w:rsid w:val="00635A9D"/>
    <w:rsid w:val="00636C34"/>
    <w:rsid w:val="00651EDD"/>
    <w:rsid w:val="006531D7"/>
    <w:rsid w:val="00670B95"/>
    <w:rsid w:val="00674258"/>
    <w:rsid w:val="00675DB8"/>
    <w:rsid w:val="00680DCF"/>
    <w:rsid w:val="006864F5"/>
    <w:rsid w:val="00687ED5"/>
    <w:rsid w:val="006A75A6"/>
    <w:rsid w:val="006B0F8F"/>
    <w:rsid w:val="006B56D3"/>
    <w:rsid w:val="006B6193"/>
    <w:rsid w:val="006B65AE"/>
    <w:rsid w:val="006B7054"/>
    <w:rsid w:val="006C12FA"/>
    <w:rsid w:val="006D0814"/>
    <w:rsid w:val="006D392A"/>
    <w:rsid w:val="006E0CCA"/>
    <w:rsid w:val="006F1F16"/>
    <w:rsid w:val="006F2315"/>
    <w:rsid w:val="00703BAD"/>
    <w:rsid w:val="0070684D"/>
    <w:rsid w:val="00706C54"/>
    <w:rsid w:val="0070762E"/>
    <w:rsid w:val="0071247D"/>
    <w:rsid w:val="00737348"/>
    <w:rsid w:val="0074006C"/>
    <w:rsid w:val="0074470E"/>
    <w:rsid w:val="007503E7"/>
    <w:rsid w:val="00751BAB"/>
    <w:rsid w:val="007527E3"/>
    <w:rsid w:val="007541DE"/>
    <w:rsid w:val="007552C2"/>
    <w:rsid w:val="0075546B"/>
    <w:rsid w:val="0076701E"/>
    <w:rsid w:val="00770FAB"/>
    <w:rsid w:val="007715AB"/>
    <w:rsid w:val="00773589"/>
    <w:rsid w:val="00775F45"/>
    <w:rsid w:val="00777317"/>
    <w:rsid w:val="0078313C"/>
    <w:rsid w:val="007832B8"/>
    <w:rsid w:val="0078551E"/>
    <w:rsid w:val="00791067"/>
    <w:rsid w:val="00792244"/>
    <w:rsid w:val="00793FB5"/>
    <w:rsid w:val="007A0B34"/>
    <w:rsid w:val="007A39D3"/>
    <w:rsid w:val="007A694E"/>
    <w:rsid w:val="007A7190"/>
    <w:rsid w:val="007B4BAE"/>
    <w:rsid w:val="007C49B8"/>
    <w:rsid w:val="007C5668"/>
    <w:rsid w:val="007D013E"/>
    <w:rsid w:val="007D0606"/>
    <w:rsid w:val="007D2B53"/>
    <w:rsid w:val="007E2945"/>
    <w:rsid w:val="007E3FE1"/>
    <w:rsid w:val="007E5E89"/>
    <w:rsid w:val="007E63D2"/>
    <w:rsid w:val="007E7AF7"/>
    <w:rsid w:val="007F24A7"/>
    <w:rsid w:val="007F3700"/>
    <w:rsid w:val="007F43A3"/>
    <w:rsid w:val="007F7485"/>
    <w:rsid w:val="007F7D24"/>
    <w:rsid w:val="0080276F"/>
    <w:rsid w:val="0080570C"/>
    <w:rsid w:val="00806E1B"/>
    <w:rsid w:val="00811FE3"/>
    <w:rsid w:val="008171D0"/>
    <w:rsid w:val="00822A7D"/>
    <w:rsid w:val="00827389"/>
    <w:rsid w:val="00833602"/>
    <w:rsid w:val="0084223F"/>
    <w:rsid w:val="00843586"/>
    <w:rsid w:val="008463A2"/>
    <w:rsid w:val="00847D8A"/>
    <w:rsid w:val="00852AF1"/>
    <w:rsid w:val="00852FCE"/>
    <w:rsid w:val="0085462B"/>
    <w:rsid w:val="00855963"/>
    <w:rsid w:val="00855EF5"/>
    <w:rsid w:val="008633F7"/>
    <w:rsid w:val="00872899"/>
    <w:rsid w:val="008747D3"/>
    <w:rsid w:val="00874B02"/>
    <w:rsid w:val="0087562A"/>
    <w:rsid w:val="00883D2F"/>
    <w:rsid w:val="008873DB"/>
    <w:rsid w:val="00890658"/>
    <w:rsid w:val="008906B7"/>
    <w:rsid w:val="00892D44"/>
    <w:rsid w:val="008959C9"/>
    <w:rsid w:val="00896748"/>
    <w:rsid w:val="008A3E7C"/>
    <w:rsid w:val="008B0BE6"/>
    <w:rsid w:val="008B4100"/>
    <w:rsid w:val="008B4D8D"/>
    <w:rsid w:val="008B66E8"/>
    <w:rsid w:val="008B6CDA"/>
    <w:rsid w:val="008C02E9"/>
    <w:rsid w:val="008C075D"/>
    <w:rsid w:val="008C3E83"/>
    <w:rsid w:val="008C78E3"/>
    <w:rsid w:val="008C7B2F"/>
    <w:rsid w:val="008D242B"/>
    <w:rsid w:val="008D3201"/>
    <w:rsid w:val="008D3E27"/>
    <w:rsid w:val="008D55B1"/>
    <w:rsid w:val="008E0D69"/>
    <w:rsid w:val="008E1E58"/>
    <w:rsid w:val="008E2E11"/>
    <w:rsid w:val="008E5086"/>
    <w:rsid w:val="008E5511"/>
    <w:rsid w:val="008E675A"/>
    <w:rsid w:val="008E7E69"/>
    <w:rsid w:val="008F1AFA"/>
    <w:rsid w:val="008F253D"/>
    <w:rsid w:val="008F2899"/>
    <w:rsid w:val="008F6535"/>
    <w:rsid w:val="00900429"/>
    <w:rsid w:val="009008DE"/>
    <w:rsid w:val="00903C85"/>
    <w:rsid w:val="0090634C"/>
    <w:rsid w:val="00906EC8"/>
    <w:rsid w:val="009118D1"/>
    <w:rsid w:val="00913F7E"/>
    <w:rsid w:val="009152C6"/>
    <w:rsid w:val="009204F3"/>
    <w:rsid w:val="00923566"/>
    <w:rsid w:val="009241C8"/>
    <w:rsid w:val="00924F06"/>
    <w:rsid w:val="00931EAA"/>
    <w:rsid w:val="00934846"/>
    <w:rsid w:val="009426FC"/>
    <w:rsid w:val="009443B6"/>
    <w:rsid w:val="00950784"/>
    <w:rsid w:val="009562A7"/>
    <w:rsid w:val="00960334"/>
    <w:rsid w:val="00964402"/>
    <w:rsid w:val="00964406"/>
    <w:rsid w:val="00966A3E"/>
    <w:rsid w:val="00975E31"/>
    <w:rsid w:val="0099161F"/>
    <w:rsid w:val="00994865"/>
    <w:rsid w:val="00994B76"/>
    <w:rsid w:val="009A2F2F"/>
    <w:rsid w:val="009A6207"/>
    <w:rsid w:val="009A6663"/>
    <w:rsid w:val="009A6908"/>
    <w:rsid w:val="009A7850"/>
    <w:rsid w:val="009B1AC8"/>
    <w:rsid w:val="009B46B4"/>
    <w:rsid w:val="009B6BD6"/>
    <w:rsid w:val="009C56A3"/>
    <w:rsid w:val="009C6814"/>
    <w:rsid w:val="009D17B3"/>
    <w:rsid w:val="009E2658"/>
    <w:rsid w:val="009E2F6A"/>
    <w:rsid w:val="009E3CE3"/>
    <w:rsid w:val="009E528B"/>
    <w:rsid w:val="009E5848"/>
    <w:rsid w:val="009E58EB"/>
    <w:rsid w:val="009E70DE"/>
    <w:rsid w:val="009F4709"/>
    <w:rsid w:val="009F78ED"/>
    <w:rsid w:val="00A00578"/>
    <w:rsid w:val="00A03AA9"/>
    <w:rsid w:val="00A03E0E"/>
    <w:rsid w:val="00A0598B"/>
    <w:rsid w:val="00A108EE"/>
    <w:rsid w:val="00A12BCA"/>
    <w:rsid w:val="00A20418"/>
    <w:rsid w:val="00A2144A"/>
    <w:rsid w:val="00A258C6"/>
    <w:rsid w:val="00A26F10"/>
    <w:rsid w:val="00A30D51"/>
    <w:rsid w:val="00A30F2C"/>
    <w:rsid w:val="00A314AB"/>
    <w:rsid w:val="00A442FF"/>
    <w:rsid w:val="00A44A8E"/>
    <w:rsid w:val="00A46D9A"/>
    <w:rsid w:val="00A539B2"/>
    <w:rsid w:val="00A60756"/>
    <w:rsid w:val="00A62520"/>
    <w:rsid w:val="00A64987"/>
    <w:rsid w:val="00A811A7"/>
    <w:rsid w:val="00A81F3C"/>
    <w:rsid w:val="00A82C75"/>
    <w:rsid w:val="00A830DD"/>
    <w:rsid w:val="00AA5D8F"/>
    <w:rsid w:val="00AA76BD"/>
    <w:rsid w:val="00AB2BF1"/>
    <w:rsid w:val="00AB347D"/>
    <w:rsid w:val="00AB72A7"/>
    <w:rsid w:val="00AB7850"/>
    <w:rsid w:val="00AC0A51"/>
    <w:rsid w:val="00AC1858"/>
    <w:rsid w:val="00AC1E82"/>
    <w:rsid w:val="00AC41D8"/>
    <w:rsid w:val="00AD6787"/>
    <w:rsid w:val="00AE0719"/>
    <w:rsid w:val="00AE29DC"/>
    <w:rsid w:val="00AE5A01"/>
    <w:rsid w:val="00AE7BA5"/>
    <w:rsid w:val="00AF36DA"/>
    <w:rsid w:val="00AF4804"/>
    <w:rsid w:val="00AF534B"/>
    <w:rsid w:val="00AF74EC"/>
    <w:rsid w:val="00B00B44"/>
    <w:rsid w:val="00B0378D"/>
    <w:rsid w:val="00B06338"/>
    <w:rsid w:val="00B07013"/>
    <w:rsid w:val="00B14F61"/>
    <w:rsid w:val="00B171CA"/>
    <w:rsid w:val="00B339C9"/>
    <w:rsid w:val="00B33C21"/>
    <w:rsid w:val="00B357C3"/>
    <w:rsid w:val="00B41AD5"/>
    <w:rsid w:val="00B435CF"/>
    <w:rsid w:val="00B4367D"/>
    <w:rsid w:val="00B43E8B"/>
    <w:rsid w:val="00B45930"/>
    <w:rsid w:val="00B55211"/>
    <w:rsid w:val="00B5648C"/>
    <w:rsid w:val="00B606C6"/>
    <w:rsid w:val="00B62D7D"/>
    <w:rsid w:val="00B63416"/>
    <w:rsid w:val="00B70CD8"/>
    <w:rsid w:val="00B71908"/>
    <w:rsid w:val="00B73884"/>
    <w:rsid w:val="00B82784"/>
    <w:rsid w:val="00B82815"/>
    <w:rsid w:val="00B92922"/>
    <w:rsid w:val="00B93C19"/>
    <w:rsid w:val="00B94BBD"/>
    <w:rsid w:val="00BB2986"/>
    <w:rsid w:val="00BB2B8D"/>
    <w:rsid w:val="00BB398B"/>
    <w:rsid w:val="00BB40F4"/>
    <w:rsid w:val="00BC45BF"/>
    <w:rsid w:val="00BC48AB"/>
    <w:rsid w:val="00BD01B3"/>
    <w:rsid w:val="00BD0732"/>
    <w:rsid w:val="00BD3525"/>
    <w:rsid w:val="00BE0B38"/>
    <w:rsid w:val="00BE394F"/>
    <w:rsid w:val="00BE7031"/>
    <w:rsid w:val="00BF1D5F"/>
    <w:rsid w:val="00BF5BC0"/>
    <w:rsid w:val="00C0045D"/>
    <w:rsid w:val="00C023FC"/>
    <w:rsid w:val="00C0262C"/>
    <w:rsid w:val="00C046BC"/>
    <w:rsid w:val="00C06B4E"/>
    <w:rsid w:val="00C132C4"/>
    <w:rsid w:val="00C14E56"/>
    <w:rsid w:val="00C1677E"/>
    <w:rsid w:val="00C2156C"/>
    <w:rsid w:val="00C32139"/>
    <w:rsid w:val="00C341F8"/>
    <w:rsid w:val="00C351C8"/>
    <w:rsid w:val="00C37C59"/>
    <w:rsid w:val="00C37EDB"/>
    <w:rsid w:val="00C40B0F"/>
    <w:rsid w:val="00C46C64"/>
    <w:rsid w:val="00C46F72"/>
    <w:rsid w:val="00C47A0F"/>
    <w:rsid w:val="00C50095"/>
    <w:rsid w:val="00C52947"/>
    <w:rsid w:val="00C57631"/>
    <w:rsid w:val="00C57B47"/>
    <w:rsid w:val="00C70134"/>
    <w:rsid w:val="00C73FD0"/>
    <w:rsid w:val="00C82E54"/>
    <w:rsid w:val="00C83E6E"/>
    <w:rsid w:val="00C872C3"/>
    <w:rsid w:val="00CA41E0"/>
    <w:rsid w:val="00CA5098"/>
    <w:rsid w:val="00CA6680"/>
    <w:rsid w:val="00CC33D6"/>
    <w:rsid w:val="00CD0E17"/>
    <w:rsid w:val="00CD7305"/>
    <w:rsid w:val="00CF61A6"/>
    <w:rsid w:val="00CF6EA6"/>
    <w:rsid w:val="00D06E46"/>
    <w:rsid w:val="00D07A5E"/>
    <w:rsid w:val="00D104FC"/>
    <w:rsid w:val="00D115AA"/>
    <w:rsid w:val="00D15B62"/>
    <w:rsid w:val="00D205F8"/>
    <w:rsid w:val="00D246DC"/>
    <w:rsid w:val="00D325B1"/>
    <w:rsid w:val="00D33BE8"/>
    <w:rsid w:val="00D346FF"/>
    <w:rsid w:val="00D3494D"/>
    <w:rsid w:val="00D41AE8"/>
    <w:rsid w:val="00D44007"/>
    <w:rsid w:val="00D47905"/>
    <w:rsid w:val="00D55744"/>
    <w:rsid w:val="00D614E0"/>
    <w:rsid w:val="00D66632"/>
    <w:rsid w:val="00D67AD0"/>
    <w:rsid w:val="00D72658"/>
    <w:rsid w:val="00D75DBA"/>
    <w:rsid w:val="00D85038"/>
    <w:rsid w:val="00D9333F"/>
    <w:rsid w:val="00D94009"/>
    <w:rsid w:val="00D97BB6"/>
    <w:rsid w:val="00DA1384"/>
    <w:rsid w:val="00DA2700"/>
    <w:rsid w:val="00DA6A74"/>
    <w:rsid w:val="00DA71F8"/>
    <w:rsid w:val="00DA7272"/>
    <w:rsid w:val="00DA7E3C"/>
    <w:rsid w:val="00DB185E"/>
    <w:rsid w:val="00DB3E8D"/>
    <w:rsid w:val="00DC1D1C"/>
    <w:rsid w:val="00DC1EDA"/>
    <w:rsid w:val="00DC472D"/>
    <w:rsid w:val="00DC51D9"/>
    <w:rsid w:val="00DC7141"/>
    <w:rsid w:val="00DD381A"/>
    <w:rsid w:val="00DD73A7"/>
    <w:rsid w:val="00DE1209"/>
    <w:rsid w:val="00DE72F4"/>
    <w:rsid w:val="00DF4B06"/>
    <w:rsid w:val="00DF529D"/>
    <w:rsid w:val="00DF7622"/>
    <w:rsid w:val="00E00463"/>
    <w:rsid w:val="00E03CC7"/>
    <w:rsid w:val="00E14281"/>
    <w:rsid w:val="00E142C5"/>
    <w:rsid w:val="00E2277D"/>
    <w:rsid w:val="00E23D57"/>
    <w:rsid w:val="00E25FE4"/>
    <w:rsid w:val="00E26291"/>
    <w:rsid w:val="00E30EC9"/>
    <w:rsid w:val="00E3263B"/>
    <w:rsid w:val="00E327EC"/>
    <w:rsid w:val="00E35D67"/>
    <w:rsid w:val="00E37B67"/>
    <w:rsid w:val="00E51C96"/>
    <w:rsid w:val="00E5223D"/>
    <w:rsid w:val="00E540C6"/>
    <w:rsid w:val="00E5769D"/>
    <w:rsid w:val="00E57E94"/>
    <w:rsid w:val="00E66B5B"/>
    <w:rsid w:val="00E729BE"/>
    <w:rsid w:val="00E82D28"/>
    <w:rsid w:val="00E9034A"/>
    <w:rsid w:val="00E9284F"/>
    <w:rsid w:val="00E929E9"/>
    <w:rsid w:val="00E97C34"/>
    <w:rsid w:val="00EA1AC4"/>
    <w:rsid w:val="00EA2FBC"/>
    <w:rsid w:val="00EA7F4A"/>
    <w:rsid w:val="00EB141F"/>
    <w:rsid w:val="00EC7A89"/>
    <w:rsid w:val="00ED6F8B"/>
    <w:rsid w:val="00EE283D"/>
    <w:rsid w:val="00EE3DEA"/>
    <w:rsid w:val="00EE4B94"/>
    <w:rsid w:val="00EF0148"/>
    <w:rsid w:val="00EF1979"/>
    <w:rsid w:val="00EF3BF8"/>
    <w:rsid w:val="00EF5A91"/>
    <w:rsid w:val="00EF78CB"/>
    <w:rsid w:val="00F00617"/>
    <w:rsid w:val="00F02719"/>
    <w:rsid w:val="00F054D6"/>
    <w:rsid w:val="00F071A7"/>
    <w:rsid w:val="00F07289"/>
    <w:rsid w:val="00F13222"/>
    <w:rsid w:val="00F1672B"/>
    <w:rsid w:val="00F25A5C"/>
    <w:rsid w:val="00F30938"/>
    <w:rsid w:val="00F3595C"/>
    <w:rsid w:val="00F37F16"/>
    <w:rsid w:val="00F42E52"/>
    <w:rsid w:val="00F52AD8"/>
    <w:rsid w:val="00F565E8"/>
    <w:rsid w:val="00F56E1F"/>
    <w:rsid w:val="00F601B5"/>
    <w:rsid w:val="00F609F4"/>
    <w:rsid w:val="00F61811"/>
    <w:rsid w:val="00F62BB3"/>
    <w:rsid w:val="00F63AC1"/>
    <w:rsid w:val="00F665D8"/>
    <w:rsid w:val="00F6754C"/>
    <w:rsid w:val="00F6765A"/>
    <w:rsid w:val="00F739C9"/>
    <w:rsid w:val="00F77DFF"/>
    <w:rsid w:val="00F77F4C"/>
    <w:rsid w:val="00F8151A"/>
    <w:rsid w:val="00F911BE"/>
    <w:rsid w:val="00F913D9"/>
    <w:rsid w:val="00F93ED3"/>
    <w:rsid w:val="00F94E8B"/>
    <w:rsid w:val="00F95626"/>
    <w:rsid w:val="00F95990"/>
    <w:rsid w:val="00FA594E"/>
    <w:rsid w:val="00FA5EF3"/>
    <w:rsid w:val="00FB0CF5"/>
    <w:rsid w:val="00FB1519"/>
    <w:rsid w:val="00FB2779"/>
    <w:rsid w:val="00FB6277"/>
    <w:rsid w:val="00FB7799"/>
    <w:rsid w:val="00FC2F06"/>
    <w:rsid w:val="00FC4025"/>
    <w:rsid w:val="00FD132C"/>
    <w:rsid w:val="00FD6387"/>
    <w:rsid w:val="00FE02FA"/>
    <w:rsid w:val="00FE0549"/>
    <w:rsid w:val="00FE38FA"/>
    <w:rsid w:val="00FE6182"/>
    <w:rsid w:val="00FF4621"/>
    <w:rsid w:val="00FF6C35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0A05D9"/>
  <w15:docId w15:val="{7AAA6C95-B774-4E6F-9234-C6A042DA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44007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D44007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imes" w:hAnsi="Times"/>
      <w:b/>
      <w:i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906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67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qFormat/>
    <w:rsid w:val="00D44007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rFonts w:ascii="Arial" w:hAnsi="Arial" w:cs="Arial"/>
      <w:i/>
      <w:iCs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44007"/>
    <w:rPr>
      <w:rFonts w:ascii="Times" w:eastAsia="Times New Roman" w:hAnsi="Times" w:cs="Times New Roman"/>
      <w:b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44007"/>
    <w:rPr>
      <w:rFonts w:ascii="Arial" w:eastAsia="Times New Roman" w:hAnsi="Arial" w:cs="Arial"/>
      <w:i/>
      <w:iCs/>
      <w:sz w:val="32"/>
      <w:szCs w:val="20"/>
      <w:lang w:eastAsia="de-DE"/>
    </w:rPr>
  </w:style>
  <w:style w:type="paragraph" w:styleId="Kopfzeile">
    <w:name w:val="header"/>
    <w:basedOn w:val="Standard"/>
    <w:link w:val="Kopf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D4400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semiHidden/>
    <w:rsid w:val="00D4400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44007"/>
  </w:style>
  <w:style w:type="character" w:styleId="Hyperlink">
    <w:name w:val="Hyperlink"/>
    <w:basedOn w:val="Absatz-Standardschriftart"/>
    <w:semiHidden/>
    <w:rsid w:val="00D44007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D44007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Courier New" w:hAnsi="Courier New"/>
      <w:bCs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44007"/>
    <w:rPr>
      <w:rFonts w:ascii="Courier New" w:eastAsia="Times New Roman" w:hAnsi="Courier New" w:cs="Times New Roman"/>
      <w:bCs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7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77D"/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142C5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E142C5"/>
    <w:rPr>
      <w:b/>
      <w:bCs/>
    </w:rPr>
  </w:style>
  <w:style w:type="paragraph" w:styleId="Listenabsatz">
    <w:name w:val="List Paragraph"/>
    <w:basedOn w:val="Standard"/>
    <w:uiPriority w:val="34"/>
    <w:qFormat/>
    <w:rsid w:val="00FB7799"/>
    <w:pPr>
      <w:spacing w:before="100" w:beforeAutospacing="1" w:after="100" w:afterAutospacing="1"/>
    </w:pPr>
  </w:style>
  <w:style w:type="character" w:customStyle="1" w:styleId="apple-style-span">
    <w:name w:val="apple-style-span"/>
    <w:basedOn w:val="Absatz-Standardschriftart"/>
    <w:rsid w:val="00202DE1"/>
  </w:style>
  <w:style w:type="character" w:customStyle="1" w:styleId="apple-converted-space">
    <w:name w:val="apple-converted-space"/>
    <w:basedOn w:val="Absatz-Standardschriftart"/>
    <w:rsid w:val="009241C8"/>
  </w:style>
  <w:style w:type="paragraph" w:customStyle="1" w:styleId="Default">
    <w:name w:val="Default"/>
    <w:rsid w:val="008057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B1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customStyle="1" w:styleId="sitemapt4">
    <w:name w:val="sitemapt4"/>
    <w:basedOn w:val="Standard"/>
    <w:rsid w:val="00EB141F"/>
    <w:pPr>
      <w:spacing w:before="100" w:beforeAutospacing="1" w:after="100" w:afterAutospacing="1"/>
    </w:pPr>
  </w:style>
  <w:style w:type="table" w:styleId="Tabellenraster">
    <w:name w:val="Table Grid"/>
    <w:basedOn w:val="NormaleTabelle"/>
    <w:uiPriority w:val="59"/>
    <w:rsid w:val="00DA6A74"/>
    <w:pPr>
      <w:spacing w:after="0" w:line="240" w:lineRule="auto"/>
    </w:pPr>
    <w:rPr>
      <w:rFonts w:ascii="Arial" w:hAnsi="Arial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670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A0B34"/>
    <w:rPr>
      <w:b/>
      <w:bCs/>
      <w:i w:val="0"/>
      <w:iCs w:val="0"/>
    </w:rPr>
  </w:style>
  <w:style w:type="character" w:customStyle="1" w:styleId="st1">
    <w:name w:val="st1"/>
    <w:basedOn w:val="Absatz-Standardschriftart"/>
    <w:rsid w:val="007A0B34"/>
  </w:style>
  <w:style w:type="character" w:styleId="Kommentarzeichen">
    <w:name w:val="annotation reference"/>
    <w:basedOn w:val="Absatz-Standardschriftart"/>
    <w:uiPriority w:val="99"/>
    <w:semiHidden/>
    <w:unhideWhenUsed/>
    <w:rsid w:val="00231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10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100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10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1000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odytext">
    <w:name w:val="bodytext"/>
    <w:basedOn w:val="Standard"/>
    <w:rsid w:val="00994B76"/>
    <w:pPr>
      <w:spacing w:before="100" w:beforeAutospacing="1" w:after="100" w:afterAutospacing="1"/>
    </w:pPr>
  </w:style>
  <w:style w:type="paragraph" w:customStyle="1" w:styleId="p--heading-2">
    <w:name w:val="p--heading-2"/>
    <w:basedOn w:val="Standard"/>
    <w:rsid w:val="00994B76"/>
    <w:pPr>
      <w:spacing w:before="100" w:beforeAutospacing="1" w:after="210"/>
    </w:pPr>
  </w:style>
  <w:style w:type="paragraph" w:customStyle="1" w:styleId="p--heading-6">
    <w:name w:val="p--heading-6"/>
    <w:basedOn w:val="Standard"/>
    <w:rsid w:val="00994B76"/>
    <w:pPr>
      <w:spacing w:before="100" w:beforeAutospacing="1" w:after="210"/>
    </w:pPr>
  </w:style>
  <w:style w:type="character" w:styleId="BesuchterLink">
    <w:name w:val="FollowedHyperlink"/>
    <w:basedOn w:val="Absatz-Standardschriftart"/>
    <w:uiPriority w:val="99"/>
    <w:semiHidden/>
    <w:unhideWhenUsed/>
    <w:rsid w:val="00ED6F8B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906B7"/>
    <w:rPr>
      <w:rFonts w:asciiTheme="majorHAnsi" w:eastAsiaTheme="majorEastAsia" w:hAnsiTheme="majorHAnsi" w:cstheme="majorBidi"/>
      <w:color w:val="243F60" w:themeColor="accent1" w:themeShade="7F"/>
      <w:szCs w:val="24"/>
      <w:lang w:eastAsia="de-DE"/>
    </w:rPr>
  </w:style>
  <w:style w:type="paragraph" w:customStyle="1" w:styleId="pib--teasertext">
    <w:name w:val="pib--teaser__text"/>
    <w:basedOn w:val="Standard"/>
    <w:rsid w:val="008906B7"/>
    <w:pPr>
      <w:spacing w:before="100" w:beforeAutospacing="1" w:after="100" w:afterAutospacing="1"/>
    </w:pPr>
  </w:style>
  <w:style w:type="character" w:customStyle="1" w:styleId="widgetheadline--highlight">
    <w:name w:val="widget__headline--highlight"/>
    <w:basedOn w:val="Absatz-Standardschriftart"/>
    <w:rsid w:val="00890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0159">
          <w:marLeft w:val="8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3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098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0237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79747">
                  <w:marLeft w:val="327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4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6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42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2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4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65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67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52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84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75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79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94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60992">
              <w:marLeft w:val="0"/>
              <w:marRight w:val="0"/>
              <w:marTop w:val="0"/>
              <w:marBottom w:val="0"/>
              <w:divBdr>
                <w:top w:val="single" w:sz="2" w:space="9" w:color="C7C7C7"/>
                <w:left w:val="single" w:sz="6" w:space="18" w:color="C7C7C7"/>
                <w:bottom w:val="single" w:sz="6" w:space="9" w:color="C7C7C7"/>
                <w:right w:val="single" w:sz="6" w:space="18" w:color="C7C7C7"/>
              </w:divBdr>
              <w:divsChild>
                <w:div w:id="99676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8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835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4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59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st-hagen@mali-pr.de?subject=Bitte%20l&#246;schen%20Sie%20mich%20aus%20Ihrem%20Presseverteiler!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st-hagen.d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st-hagen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kst-hagen@mali-pr.de?subject=Bitte%20l&#246;schen%20Sie%20mich%20aus%20Ihrem%20Presseverteiler!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st-hagen.de/de/unternehmen/pressebereich.html" TargetMode="External"/><Relationship Id="rId1" Type="http://schemas.openxmlformats.org/officeDocument/2006/relationships/hyperlink" Target="http://www.kst-hagen.de/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6F7F6-F223-430C-959C-756C709E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Machill-Linnenberg - mali pr</cp:lastModifiedBy>
  <cp:revision>16</cp:revision>
  <cp:lastPrinted>2020-01-30T14:47:00Z</cp:lastPrinted>
  <dcterms:created xsi:type="dcterms:W3CDTF">2020-02-05T15:54:00Z</dcterms:created>
  <dcterms:modified xsi:type="dcterms:W3CDTF">2020-02-06T11:54:00Z</dcterms:modified>
</cp:coreProperties>
</file>